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F9" w:rsidRDefault="00DD1AF9">
      <w:pPr>
        <w:rPr>
          <w:sz w:val="22"/>
        </w:rPr>
      </w:pPr>
      <w:bookmarkStart w:id="0" w:name="_GoBack"/>
      <w:bookmarkEnd w:id="0"/>
    </w:p>
    <w:p w:rsidR="000934F0" w:rsidRPr="005A29AB" w:rsidRDefault="000934F0" w:rsidP="000934F0">
      <w:pPr>
        <w:spacing w:line="236" w:lineRule="auto"/>
        <w:jc w:val="center"/>
        <w:rPr>
          <w:rFonts w:ascii="Arial" w:hAnsi="Arial" w:cs="Arial"/>
          <w:b/>
          <w:i/>
          <w:smallCaps/>
          <w:sz w:val="36"/>
          <w:szCs w:val="36"/>
          <w:lang w:val="en-CA"/>
        </w:rPr>
      </w:pPr>
      <w:r w:rsidRPr="005A29AB">
        <w:rPr>
          <w:rFonts w:ascii="Arial" w:hAnsi="Arial" w:cs="Arial"/>
          <w:b/>
          <w:i/>
          <w:smallCaps/>
          <w:sz w:val="36"/>
          <w:szCs w:val="36"/>
          <w:lang w:val="en-CA"/>
        </w:rPr>
        <w:t>Restricted Distribution – Fire Department Use Only</w:t>
      </w:r>
    </w:p>
    <w:p w:rsidR="000934F0" w:rsidRDefault="000934F0">
      <w:pPr>
        <w:rPr>
          <w:sz w:val="22"/>
        </w:rPr>
      </w:pPr>
    </w:p>
    <w:p w:rsidR="00DD1AF9" w:rsidRDefault="00DD1AF9">
      <w:pPr>
        <w:tabs>
          <w:tab w:val="left" w:pos="720"/>
          <w:tab w:val="left" w:pos="1440"/>
        </w:tabs>
        <w:ind w:left="1440" w:hanging="1440"/>
        <w:jc w:val="both"/>
        <w:rPr>
          <w:rFonts w:ascii="Century Schoolbook" w:hAnsi="Century Schoolbook" w:cs="Arial"/>
          <w:i/>
          <w:iCs/>
          <w:sz w:val="22"/>
          <w:szCs w:val="22"/>
        </w:rPr>
      </w:pPr>
      <w:r w:rsidRPr="008D17D7">
        <w:rPr>
          <w:rFonts w:ascii="Century Schoolbook" w:hAnsi="Century Schoolbook" w:cs="Arial"/>
          <w:b/>
          <w:bCs/>
          <w:sz w:val="22"/>
          <w:szCs w:val="22"/>
        </w:rPr>
        <w:t>Purpose:</w:t>
      </w:r>
      <w:r w:rsidRPr="008D17D7">
        <w:rPr>
          <w:rFonts w:ascii="Century Schoolbook" w:hAnsi="Century Schoolbook" w:cs="Arial"/>
          <w:sz w:val="22"/>
          <w:szCs w:val="22"/>
        </w:rPr>
        <w:tab/>
      </w:r>
      <w:r w:rsidRPr="008D17D7">
        <w:rPr>
          <w:rFonts w:ascii="Century Schoolbook" w:hAnsi="Century Schoolbook" w:cs="Arial"/>
          <w:i/>
          <w:iCs/>
          <w:sz w:val="22"/>
          <w:szCs w:val="22"/>
        </w:rPr>
        <w:t xml:space="preserve">Civil disturbances can occur without warning.  Firefighters are subjected to even greater hazards during these events.  The Okolona Fire Department can respond to civil disturbances either in Okolona, or elsewhere </w:t>
      </w:r>
      <w:r w:rsidR="00352F7D" w:rsidRPr="00AE63B1">
        <w:rPr>
          <w:rFonts w:ascii="Century Schoolbook" w:hAnsi="Century Schoolbook" w:cs="Arial"/>
          <w:i/>
          <w:iCs/>
          <w:sz w:val="22"/>
          <w:szCs w:val="22"/>
        </w:rPr>
        <w:t xml:space="preserve">as a result of </w:t>
      </w:r>
      <w:r w:rsidRPr="00352F7D">
        <w:rPr>
          <w:rFonts w:ascii="Century Schoolbook" w:hAnsi="Century Schoolbook" w:cs="Arial"/>
          <w:i/>
          <w:iCs/>
          <w:sz w:val="22"/>
          <w:szCs w:val="22"/>
        </w:rPr>
        <w:t>mutual</w:t>
      </w:r>
      <w:r w:rsidRPr="008D17D7">
        <w:rPr>
          <w:rFonts w:ascii="Century Schoolbook" w:hAnsi="Century Schoolbook" w:cs="Arial"/>
          <w:i/>
          <w:iCs/>
          <w:sz w:val="22"/>
          <w:szCs w:val="22"/>
        </w:rPr>
        <w:t xml:space="preserve"> aid agreements.</w:t>
      </w:r>
    </w:p>
    <w:p w:rsidR="00352F7D" w:rsidRPr="008D17D7" w:rsidRDefault="00352F7D">
      <w:pPr>
        <w:tabs>
          <w:tab w:val="left" w:pos="720"/>
          <w:tab w:val="left" w:pos="1440"/>
        </w:tabs>
        <w:ind w:left="1440" w:hanging="1440"/>
        <w:jc w:val="both"/>
        <w:rPr>
          <w:rFonts w:ascii="Century Schoolbook" w:hAnsi="Century Schoolbook" w:cs="Arial"/>
          <w:i/>
          <w:iCs/>
          <w:sz w:val="22"/>
          <w:szCs w:val="22"/>
        </w:rPr>
      </w:pPr>
    </w:p>
    <w:p w:rsidR="00DD1AF9" w:rsidRPr="00AE63B1" w:rsidRDefault="00352F7D">
      <w:pPr>
        <w:jc w:val="both"/>
        <w:rPr>
          <w:rFonts w:ascii="Century Schoolbook" w:hAnsi="Century Schoolbook" w:cs="Arial"/>
          <w:b/>
          <w:sz w:val="22"/>
          <w:szCs w:val="22"/>
        </w:rPr>
      </w:pPr>
      <w:r w:rsidRPr="00AE63B1">
        <w:rPr>
          <w:rFonts w:ascii="Century Schoolbook" w:hAnsi="Century Schoolbook" w:cs="Arial"/>
          <w:b/>
          <w:sz w:val="22"/>
          <w:szCs w:val="22"/>
        </w:rPr>
        <w:t xml:space="preserve">Scope: </w:t>
      </w:r>
      <w:r w:rsidR="00B115D2" w:rsidRPr="00AE63B1">
        <w:rPr>
          <w:rFonts w:ascii="Century Schoolbook" w:hAnsi="Century Schoolbook" w:cs="Arial"/>
          <w:b/>
          <w:sz w:val="22"/>
          <w:szCs w:val="22"/>
        </w:rPr>
        <w:t xml:space="preserve">All Okolona Fire and EMS personnel </w:t>
      </w:r>
    </w:p>
    <w:p w:rsidR="00352F7D" w:rsidRDefault="00352F7D">
      <w:pPr>
        <w:jc w:val="both"/>
        <w:rPr>
          <w:rFonts w:ascii="Century Schoolbook" w:hAnsi="Century Schoolbook" w:cs="Arial"/>
          <w:b/>
          <w:color w:val="E36C0A" w:themeColor="accent6" w:themeShade="BF"/>
          <w:sz w:val="22"/>
          <w:szCs w:val="22"/>
        </w:rPr>
      </w:pPr>
    </w:p>
    <w:p w:rsidR="00352F7D" w:rsidRPr="00AE63B1" w:rsidRDefault="00352F7D">
      <w:pPr>
        <w:jc w:val="both"/>
        <w:rPr>
          <w:rFonts w:ascii="Century Schoolbook" w:hAnsi="Century Schoolbook" w:cs="Arial"/>
          <w:b/>
          <w:sz w:val="22"/>
          <w:szCs w:val="22"/>
        </w:rPr>
      </w:pPr>
      <w:r w:rsidRPr="00AE63B1">
        <w:rPr>
          <w:rFonts w:ascii="Century Schoolbook" w:hAnsi="Century Schoolbook" w:cs="Arial"/>
          <w:b/>
          <w:sz w:val="22"/>
          <w:szCs w:val="22"/>
        </w:rPr>
        <w:t>Notification:</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Utilize the All Active Members </w:t>
      </w:r>
      <w:r w:rsidR="00D27C1C" w:rsidRPr="00AE63B1">
        <w:rPr>
          <w:rFonts w:ascii="Century Schoolbook" w:hAnsi="Century Schoolbook" w:cs="Arial"/>
          <w:b/>
          <w:sz w:val="22"/>
          <w:szCs w:val="22"/>
        </w:rPr>
        <w:t>Supplemental notification system, such as</w:t>
      </w:r>
      <w:r w:rsidRPr="00AE63B1">
        <w:rPr>
          <w:rFonts w:ascii="Century Schoolbook" w:hAnsi="Century Schoolbook" w:cs="Arial"/>
          <w:b/>
          <w:sz w:val="22"/>
          <w:szCs w:val="22"/>
        </w:rPr>
        <w:t xml:space="preserve"> “</w:t>
      </w:r>
      <w:proofErr w:type="spellStart"/>
      <w:r w:rsidRPr="00AE63B1">
        <w:rPr>
          <w:rFonts w:ascii="Century Schoolbook" w:hAnsi="Century Schoolbook" w:cs="Arial"/>
          <w:b/>
          <w:sz w:val="22"/>
          <w:szCs w:val="22"/>
        </w:rPr>
        <w:t>Iamresponding</w:t>
      </w:r>
      <w:proofErr w:type="spellEnd"/>
      <w:r w:rsidRPr="00AE63B1">
        <w:rPr>
          <w:rFonts w:ascii="Century Schoolbook" w:hAnsi="Century Schoolbook" w:cs="Arial"/>
          <w:b/>
          <w:sz w:val="22"/>
          <w:szCs w:val="22"/>
        </w:rPr>
        <w:t>”</w:t>
      </w:r>
      <w:r w:rsidR="00D27C1C" w:rsidRPr="00AE63B1">
        <w:rPr>
          <w:rFonts w:ascii="Century Schoolbook" w:hAnsi="Century Schoolbook" w:cs="Arial"/>
          <w:b/>
          <w:sz w:val="22"/>
          <w:szCs w:val="22"/>
        </w:rPr>
        <w:t xml:space="preserve"> or “Active 911” etc.,</w:t>
      </w:r>
      <w:r w:rsidRPr="00AE63B1">
        <w:rPr>
          <w:rFonts w:ascii="Century Schoolbook" w:hAnsi="Century Schoolbook" w:cs="Arial"/>
          <w:b/>
          <w:sz w:val="22"/>
          <w:szCs w:val="22"/>
        </w:rPr>
        <w:t xml:space="preserve"> application to notify members of the threat of or actual occurrence of a Civil Disturbance.  </w:t>
      </w:r>
      <w:r w:rsidR="00A86483" w:rsidRPr="00AE63B1">
        <w:rPr>
          <w:rFonts w:ascii="Century Schoolbook" w:hAnsi="Century Schoolbook" w:cs="Arial"/>
          <w:b/>
          <w:sz w:val="22"/>
          <w:szCs w:val="22"/>
        </w:rPr>
        <w:t>The Supplemental notification system</w:t>
      </w:r>
      <w:r w:rsidRPr="00AE63B1">
        <w:rPr>
          <w:rFonts w:ascii="Century Schoolbook" w:hAnsi="Century Schoolbook" w:cs="Arial"/>
          <w:b/>
          <w:sz w:val="22"/>
          <w:szCs w:val="22"/>
        </w:rPr>
        <w:t xml:space="preserve"> will notify all members and The Civil Disturbance Procedures are implemented.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Upon determination of a threat of, or during an actual Civil Disturbance, and other events as de</w:t>
      </w:r>
      <w:r w:rsidR="005A33B9" w:rsidRPr="00AE63B1">
        <w:rPr>
          <w:rFonts w:ascii="Century Schoolbook" w:hAnsi="Century Schoolbook" w:cs="Arial"/>
          <w:b/>
          <w:sz w:val="22"/>
          <w:szCs w:val="22"/>
        </w:rPr>
        <w:t>clared</w:t>
      </w:r>
      <w:r w:rsidRPr="00AE63B1">
        <w:rPr>
          <w:rFonts w:ascii="Century Schoolbook" w:hAnsi="Century Schoolbook" w:cs="Arial"/>
          <w:b/>
          <w:sz w:val="22"/>
          <w:szCs w:val="22"/>
        </w:rPr>
        <w:t xml:space="preserve"> by the Chief</w:t>
      </w:r>
      <w:r w:rsidR="005A33B9" w:rsidRPr="00AE63B1">
        <w:rPr>
          <w:rFonts w:ascii="Century Schoolbook" w:hAnsi="Century Schoolbook" w:cs="Arial"/>
          <w:b/>
          <w:sz w:val="22"/>
          <w:szCs w:val="22"/>
        </w:rPr>
        <w:t xml:space="preserve"> or his designee</w:t>
      </w:r>
      <w:r w:rsidRPr="00AE63B1">
        <w:rPr>
          <w:rFonts w:ascii="Century Schoolbook" w:hAnsi="Century Schoolbook" w:cs="Arial"/>
          <w:b/>
          <w:sz w:val="22"/>
          <w:szCs w:val="22"/>
        </w:rPr>
        <w:t xml:space="preserve">, all members shall carry their fire gear in their private vehicles when off-duty.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When the Civil Disturbance Procedures have been declared by the Chief or his designee, fire and EMS companies should fill up fuel tanks and return to quarters.  Companies operating in an area where a disturbance or potential disturbance is occurring shall immediately evacuate the area, notify Metro Safe of the situation, and proceed to a safe area.</w:t>
      </w:r>
    </w:p>
    <w:p w:rsidR="00A86483" w:rsidRPr="00AE63B1" w:rsidRDefault="00A86483" w:rsidP="00D642CE">
      <w:pPr>
        <w:jc w:val="both"/>
        <w:rPr>
          <w:rFonts w:ascii="Century Schoolbook" w:hAnsi="Century Schoolbook" w:cs="Arial"/>
          <w:b/>
          <w:sz w:val="22"/>
          <w:szCs w:val="22"/>
        </w:rPr>
      </w:pPr>
    </w:p>
    <w:p w:rsidR="00A86483" w:rsidRPr="00AE63B1" w:rsidRDefault="00A86483" w:rsidP="00D642CE">
      <w:pPr>
        <w:jc w:val="both"/>
        <w:rPr>
          <w:rFonts w:ascii="Century Schoolbook" w:hAnsi="Century Schoolbook" w:cs="Arial"/>
          <w:b/>
          <w:sz w:val="22"/>
          <w:szCs w:val="22"/>
        </w:rPr>
      </w:pPr>
      <w:r w:rsidRPr="00AE63B1">
        <w:rPr>
          <w:rFonts w:ascii="Century Schoolbook" w:hAnsi="Century Schoolbook" w:cs="Arial"/>
          <w:b/>
          <w:sz w:val="22"/>
          <w:szCs w:val="22"/>
        </w:rPr>
        <w:t>Companies are to remain in-quarters or, if on-the air, they should immediately return to quarters.</w:t>
      </w:r>
    </w:p>
    <w:p w:rsidR="00D642CE" w:rsidRPr="00AE63B1" w:rsidRDefault="00D642CE" w:rsidP="00D642CE">
      <w:pPr>
        <w:jc w:val="both"/>
        <w:rPr>
          <w:rFonts w:ascii="Century Schoolbook" w:hAnsi="Century Schoolbook" w:cs="Arial"/>
          <w:b/>
          <w:sz w:val="22"/>
          <w:szCs w:val="22"/>
        </w:rPr>
      </w:pP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Off Duty Members</w:t>
      </w:r>
      <w:r w:rsidR="00A86483" w:rsidRPr="00AE63B1">
        <w:rPr>
          <w:rFonts w:ascii="Century Schoolbook" w:hAnsi="Century Schoolbook" w:cs="Arial"/>
          <w:b/>
          <w:sz w:val="22"/>
          <w:szCs w:val="22"/>
        </w:rPr>
        <w:t>:</w:t>
      </w:r>
      <w:r w:rsidRPr="00AE63B1">
        <w:rPr>
          <w:rFonts w:ascii="Century Schoolbook" w:hAnsi="Century Schoolbook" w:cs="Arial"/>
          <w:b/>
          <w:sz w:val="22"/>
          <w:szCs w:val="22"/>
        </w:rPr>
        <w:t xml:space="preserve">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Upon activation of the Civil Disturbance Procedures, called back members should return to their assigned station(s).  Members should use caution when returning to their assigned stations in order to avoid an affected area.</w:t>
      </w:r>
      <w:r w:rsidR="00A86483" w:rsidRPr="00AE63B1">
        <w:rPr>
          <w:rFonts w:ascii="Century Schoolbook" w:hAnsi="Century Schoolbook" w:cs="Arial"/>
          <w:b/>
          <w:sz w:val="22"/>
          <w:szCs w:val="22"/>
        </w:rPr>
        <w:t xml:space="preserve"> If a member’s assigned station is affected by a disturbance, they should proc</w:t>
      </w:r>
      <w:r w:rsidR="003A7E89" w:rsidRPr="00AE63B1">
        <w:rPr>
          <w:rFonts w:ascii="Century Schoolbook" w:hAnsi="Century Schoolbook" w:cs="Arial"/>
          <w:b/>
          <w:sz w:val="22"/>
          <w:szCs w:val="22"/>
        </w:rPr>
        <w:t>eed to the next closest station; the on-duty Battalion Chief should be notified of the situation, along with staffing at all stations.</w:t>
      </w:r>
      <w:r w:rsidRPr="00AE63B1">
        <w:rPr>
          <w:rFonts w:ascii="Century Schoolbook" w:hAnsi="Century Schoolbook" w:cs="Arial"/>
          <w:b/>
          <w:sz w:val="22"/>
          <w:szCs w:val="22"/>
        </w:rPr>
        <w:t xml:space="preserve"> Members may be relocated based on these circumstances.   </w:t>
      </w:r>
    </w:p>
    <w:p w:rsidR="00D642CE" w:rsidRPr="00D642CE" w:rsidRDefault="00D642CE" w:rsidP="00D642CE">
      <w:pPr>
        <w:jc w:val="both"/>
        <w:rPr>
          <w:rFonts w:ascii="Century Schoolbook" w:hAnsi="Century Schoolbook" w:cs="Arial"/>
          <w:b/>
          <w:color w:val="E36C0A" w:themeColor="accent6" w:themeShade="BF"/>
          <w:sz w:val="22"/>
          <w:szCs w:val="22"/>
        </w:rPr>
      </w:pPr>
      <w:r w:rsidRPr="00D642CE">
        <w:rPr>
          <w:rFonts w:ascii="Century Schoolbook" w:hAnsi="Century Schoolbook" w:cs="Arial"/>
          <w:b/>
          <w:color w:val="E36C0A" w:themeColor="accent6" w:themeShade="BF"/>
          <w:sz w:val="22"/>
          <w:szCs w:val="22"/>
        </w:rPr>
        <w:t xml:space="preserve"> </w:t>
      </w:r>
    </w:p>
    <w:p w:rsidR="00D642CE" w:rsidRPr="00AE63B1" w:rsidRDefault="00DA77C9"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The Chief, Deputy Chief, </w:t>
      </w:r>
      <w:r w:rsidR="00D642CE" w:rsidRPr="00AE63B1">
        <w:rPr>
          <w:rFonts w:ascii="Century Schoolbook" w:hAnsi="Century Schoolbook" w:cs="Arial"/>
          <w:b/>
          <w:sz w:val="22"/>
          <w:szCs w:val="22"/>
        </w:rPr>
        <w:t>Assistant Chiefs</w:t>
      </w:r>
      <w:r w:rsidRPr="00AE63B1">
        <w:rPr>
          <w:rFonts w:ascii="Century Schoolbook" w:hAnsi="Century Schoolbook" w:cs="Arial"/>
          <w:b/>
          <w:sz w:val="22"/>
          <w:szCs w:val="22"/>
        </w:rPr>
        <w:t xml:space="preserve"> or Battalion Chiefs</w:t>
      </w:r>
      <w:r w:rsidR="00D642CE" w:rsidRPr="00AE63B1">
        <w:rPr>
          <w:rFonts w:ascii="Century Schoolbook" w:hAnsi="Century Schoolbook" w:cs="Arial"/>
          <w:b/>
          <w:sz w:val="22"/>
          <w:szCs w:val="22"/>
        </w:rPr>
        <w:t xml:space="preserve"> may implement</w:t>
      </w:r>
      <w:r w:rsidRPr="00AE63B1">
        <w:rPr>
          <w:rFonts w:ascii="Century Schoolbook" w:hAnsi="Century Schoolbook" w:cs="Arial"/>
          <w:b/>
          <w:sz w:val="22"/>
          <w:szCs w:val="22"/>
        </w:rPr>
        <w:t>;</w:t>
      </w:r>
      <w:r w:rsidR="00D642CE" w:rsidRPr="00AE63B1">
        <w:rPr>
          <w:rFonts w:ascii="Century Schoolbook" w:hAnsi="Century Schoolbook" w:cs="Arial"/>
          <w:b/>
          <w:sz w:val="22"/>
          <w:szCs w:val="22"/>
        </w:rPr>
        <w:t xml:space="preserve"> </w:t>
      </w:r>
    </w:p>
    <w:p w:rsidR="00D642CE" w:rsidRPr="00AE63B1" w:rsidRDefault="00D642CE" w:rsidP="00D642CE">
      <w:pPr>
        <w:ind w:firstLine="360"/>
        <w:jc w:val="both"/>
        <w:rPr>
          <w:rFonts w:ascii="Century Schoolbook" w:hAnsi="Century Schoolbook" w:cs="Arial"/>
          <w:b/>
          <w:sz w:val="22"/>
          <w:szCs w:val="22"/>
        </w:rPr>
      </w:pPr>
      <w:r w:rsidRPr="00AE63B1">
        <w:rPr>
          <w:rFonts w:ascii="Century Schoolbook" w:hAnsi="Century Schoolbook" w:cs="Arial"/>
          <w:b/>
          <w:sz w:val="22"/>
          <w:szCs w:val="22"/>
        </w:rPr>
        <w:t xml:space="preserve">1. Callback of off duty members using normal Callback procedures. </w:t>
      </w:r>
    </w:p>
    <w:p w:rsidR="00D642CE" w:rsidRPr="00AE63B1" w:rsidRDefault="00A529A0" w:rsidP="00D642CE">
      <w:pPr>
        <w:ind w:firstLine="360"/>
        <w:jc w:val="both"/>
        <w:rPr>
          <w:rFonts w:ascii="Century Schoolbook" w:hAnsi="Century Schoolbook" w:cs="Arial"/>
          <w:b/>
          <w:sz w:val="22"/>
          <w:szCs w:val="22"/>
        </w:rPr>
      </w:pPr>
      <w:r w:rsidRPr="00AE63B1">
        <w:rPr>
          <w:rFonts w:ascii="Century Schoolbook" w:hAnsi="Century Schoolbook" w:cs="Arial"/>
          <w:b/>
          <w:sz w:val="22"/>
          <w:szCs w:val="22"/>
        </w:rPr>
        <w:t>2. Holdover</w:t>
      </w:r>
      <w:r w:rsidR="00D642CE" w:rsidRPr="00AE63B1">
        <w:rPr>
          <w:rFonts w:ascii="Century Schoolbook" w:hAnsi="Century Schoolbook" w:cs="Arial"/>
          <w:b/>
          <w:sz w:val="22"/>
          <w:szCs w:val="22"/>
        </w:rPr>
        <w:t xml:space="preserve"> off-going platoons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D642CE" w:rsidRPr="00AE63B1" w:rsidRDefault="00D642CE" w:rsidP="00D642CE">
      <w:pPr>
        <w:jc w:val="both"/>
        <w:rPr>
          <w:rFonts w:ascii="Century Schoolbook" w:hAnsi="Century Schoolbook" w:cs="Arial"/>
          <w:b/>
          <w:sz w:val="22"/>
          <w:szCs w:val="22"/>
        </w:rPr>
      </w:pPr>
      <w:r w:rsidRPr="00AE63B1">
        <w:rPr>
          <w:rFonts w:ascii="Century Schoolbook" w:hAnsi="Century Schoolbook" w:cs="Arial"/>
          <w:b/>
          <w:sz w:val="22"/>
          <w:szCs w:val="22"/>
        </w:rPr>
        <w:t xml:space="preserve">Members shall ensure that all off-duty employment is subject to be impacted and made aware of the potential for them to not be available. </w:t>
      </w:r>
    </w:p>
    <w:p w:rsidR="003C2222" w:rsidRPr="00AE63B1" w:rsidRDefault="003C2222" w:rsidP="00D642CE">
      <w:pPr>
        <w:jc w:val="both"/>
        <w:rPr>
          <w:rFonts w:ascii="Century Schoolbook" w:hAnsi="Century Schoolbook" w:cs="Arial"/>
          <w:b/>
          <w:sz w:val="22"/>
          <w:szCs w:val="22"/>
        </w:rPr>
      </w:pPr>
    </w:p>
    <w:p w:rsidR="00CD7E27" w:rsidRPr="00AE63B1" w:rsidRDefault="00CD7E27" w:rsidP="00D642CE">
      <w:pPr>
        <w:jc w:val="both"/>
        <w:rPr>
          <w:rFonts w:ascii="Century Schoolbook" w:hAnsi="Century Schoolbook" w:cs="Arial"/>
          <w:b/>
          <w:sz w:val="22"/>
          <w:szCs w:val="22"/>
        </w:rPr>
      </w:pPr>
      <w:r w:rsidRPr="00AE63B1">
        <w:rPr>
          <w:rFonts w:ascii="Century Schoolbook" w:hAnsi="Century Schoolbook" w:cs="Arial"/>
          <w:b/>
          <w:sz w:val="22"/>
          <w:szCs w:val="22"/>
        </w:rPr>
        <w:lastRenderedPageBreak/>
        <w:t>Should a civil disturbance warrant a modified work schedule, efforts should be made to restrict members to 48/24 shift</w:t>
      </w:r>
      <w:r w:rsidR="00B40E9A" w:rsidRPr="00AE63B1">
        <w:rPr>
          <w:rFonts w:ascii="Century Schoolbook" w:hAnsi="Century Schoolbook" w:cs="Arial"/>
          <w:b/>
          <w:sz w:val="22"/>
          <w:szCs w:val="22"/>
        </w:rPr>
        <w:t>s</w:t>
      </w:r>
      <w:r w:rsidRPr="00AE63B1">
        <w:rPr>
          <w:rFonts w:ascii="Century Schoolbook" w:hAnsi="Century Schoolbook" w:cs="Arial"/>
          <w:b/>
          <w:sz w:val="22"/>
          <w:szCs w:val="22"/>
        </w:rPr>
        <w:t>.</w:t>
      </w:r>
    </w:p>
    <w:p w:rsidR="003C2222" w:rsidRPr="00AE63B1" w:rsidRDefault="003C2222" w:rsidP="003C2222">
      <w:pPr>
        <w:jc w:val="both"/>
        <w:rPr>
          <w:rFonts w:ascii="Century Schoolbook" w:hAnsi="Century Schoolbook" w:cs="Arial"/>
          <w:b/>
          <w:sz w:val="22"/>
          <w:szCs w:val="22"/>
        </w:rPr>
      </w:pP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Civil Disturbance Operations: </w:t>
      </w: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Upon notification of an actual civil disturbance: Company Officers are responsible for the following: </w:t>
      </w: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3C2222" w:rsidRPr="00AE63B1" w:rsidRDefault="003C2222"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1.  Remove exposed, reachable equipment (axes, plaster hooks, etc.) from the exterior of the apparatus and secure these items in the compartments.</w:t>
      </w:r>
    </w:p>
    <w:p w:rsidR="003C2222" w:rsidRPr="00AE63B1" w:rsidRDefault="003C2222" w:rsidP="00FD512F">
      <w:pPr>
        <w:ind w:left="360" w:firstLine="60"/>
        <w:jc w:val="both"/>
        <w:rPr>
          <w:rFonts w:ascii="Century Schoolbook" w:hAnsi="Century Schoolbook" w:cs="Arial"/>
          <w:b/>
          <w:sz w:val="22"/>
          <w:szCs w:val="22"/>
        </w:rPr>
      </w:pPr>
      <w:r w:rsidRPr="00AE63B1">
        <w:rPr>
          <w:rFonts w:ascii="Century Schoolbook" w:hAnsi="Century Schoolbook" w:cs="Arial"/>
          <w:b/>
          <w:sz w:val="22"/>
          <w:szCs w:val="22"/>
        </w:rPr>
        <w:t xml:space="preserve">2. Remove and secure the house radio microphones and any spare transceivers left at the station. </w:t>
      </w:r>
    </w:p>
    <w:p w:rsidR="003C2222" w:rsidRPr="00AE63B1" w:rsidRDefault="003C2222" w:rsidP="00FD512F">
      <w:pPr>
        <w:ind w:firstLine="360"/>
        <w:jc w:val="both"/>
        <w:rPr>
          <w:rFonts w:ascii="Century Schoolbook" w:hAnsi="Century Schoolbook" w:cs="Arial"/>
          <w:b/>
          <w:sz w:val="22"/>
          <w:szCs w:val="22"/>
        </w:rPr>
      </w:pPr>
      <w:r w:rsidRPr="00AE63B1">
        <w:rPr>
          <w:rFonts w:ascii="Century Schoolbook" w:hAnsi="Century Schoolbook" w:cs="Arial"/>
          <w:b/>
          <w:sz w:val="22"/>
          <w:szCs w:val="22"/>
        </w:rPr>
        <w:t xml:space="preserve">3. Secure the station by locking all exterior doors and windows of the firehouse. </w:t>
      </w:r>
    </w:p>
    <w:p w:rsidR="009F51F7" w:rsidRPr="00AE63B1" w:rsidRDefault="009F51F7" w:rsidP="00FD512F">
      <w:pPr>
        <w:ind w:firstLine="360"/>
        <w:jc w:val="both"/>
        <w:rPr>
          <w:rFonts w:ascii="Century Schoolbook" w:hAnsi="Century Schoolbook" w:cs="Arial"/>
          <w:b/>
          <w:sz w:val="22"/>
          <w:szCs w:val="22"/>
        </w:rPr>
      </w:pPr>
      <w:r w:rsidRPr="00AE63B1">
        <w:rPr>
          <w:rFonts w:ascii="Century Schoolbook" w:hAnsi="Century Schoolbook" w:cs="Arial"/>
          <w:b/>
          <w:sz w:val="22"/>
          <w:szCs w:val="22"/>
        </w:rPr>
        <w:t xml:space="preserve">4. All pharmaceutical </w:t>
      </w:r>
      <w:r w:rsidR="00EC5BD0" w:rsidRPr="00AE63B1">
        <w:rPr>
          <w:rFonts w:ascii="Century Schoolbook" w:hAnsi="Century Schoolbook" w:cs="Arial"/>
          <w:b/>
          <w:sz w:val="22"/>
          <w:szCs w:val="22"/>
        </w:rPr>
        <w:t>supply/</w:t>
      </w:r>
      <w:r w:rsidRPr="00AE63B1">
        <w:rPr>
          <w:rFonts w:ascii="Century Schoolbook" w:hAnsi="Century Schoolbook" w:cs="Arial"/>
          <w:b/>
          <w:sz w:val="22"/>
          <w:szCs w:val="22"/>
        </w:rPr>
        <w:t>stor</w:t>
      </w:r>
      <w:r w:rsidR="00EC5BD0" w:rsidRPr="00AE63B1">
        <w:rPr>
          <w:rFonts w:ascii="Century Schoolbook" w:hAnsi="Century Schoolbook" w:cs="Arial"/>
          <w:b/>
          <w:sz w:val="22"/>
          <w:szCs w:val="22"/>
        </w:rPr>
        <w:t>age areas shall remain secure at all times.</w:t>
      </w:r>
    </w:p>
    <w:p w:rsidR="003C2222" w:rsidRPr="00AE63B1" w:rsidRDefault="009F51F7"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5</w:t>
      </w:r>
      <w:r w:rsidR="003C2222" w:rsidRPr="00AE63B1">
        <w:rPr>
          <w:rFonts w:ascii="Century Schoolbook" w:hAnsi="Century Schoolbook" w:cs="Arial"/>
          <w:b/>
          <w:sz w:val="22"/>
          <w:szCs w:val="22"/>
        </w:rPr>
        <w:t>. A CO2 or dry chemical extinguisher shall be secured in the jump seat area of each fire apparatus and box of each ambulance. Command vehicles, pickups.</w:t>
      </w:r>
    </w:p>
    <w:p w:rsidR="00974F2E" w:rsidRPr="00AE63B1" w:rsidRDefault="009F51F7"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6</w:t>
      </w:r>
      <w:r w:rsidR="003C2222" w:rsidRPr="00AE63B1">
        <w:rPr>
          <w:rFonts w:ascii="Century Schoolbook" w:hAnsi="Century Schoolbook" w:cs="Arial"/>
          <w:b/>
          <w:sz w:val="22"/>
          <w:szCs w:val="22"/>
        </w:rPr>
        <w:t>. All auxiliary apparatus</w:t>
      </w:r>
      <w:r w:rsidR="00974F2E" w:rsidRPr="00AE63B1">
        <w:rPr>
          <w:rFonts w:ascii="Century Schoolbook" w:hAnsi="Century Schoolbook" w:cs="Arial"/>
          <w:b/>
          <w:sz w:val="22"/>
          <w:szCs w:val="22"/>
        </w:rPr>
        <w:t>’</w:t>
      </w:r>
      <w:r w:rsidR="003C2222" w:rsidRPr="00AE63B1">
        <w:rPr>
          <w:rFonts w:ascii="Century Schoolbook" w:hAnsi="Century Schoolbook" w:cs="Arial"/>
          <w:b/>
          <w:sz w:val="22"/>
          <w:szCs w:val="22"/>
        </w:rPr>
        <w:t xml:space="preserve"> should be equipped </w:t>
      </w:r>
      <w:r w:rsidR="00974F2E" w:rsidRPr="00AE63B1">
        <w:rPr>
          <w:rFonts w:ascii="Century Schoolbook" w:hAnsi="Century Schoolbook" w:cs="Arial"/>
          <w:b/>
          <w:sz w:val="22"/>
          <w:szCs w:val="22"/>
        </w:rPr>
        <w:t xml:space="preserve">to </w:t>
      </w:r>
      <w:r w:rsidR="003C2222" w:rsidRPr="00AE63B1">
        <w:rPr>
          <w:rFonts w:ascii="Century Schoolbook" w:hAnsi="Century Schoolbook" w:cs="Arial"/>
          <w:b/>
          <w:sz w:val="22"/>
          <w:szCs w:val="22"/>
        </w:rPr>
        <w:t>the same</w:t>
      </w:r>
      <w:r w:rsidR="00974F2E" w:rsidRPr="00AE63B1">
        <w:rPr>
          <w:rFonts w:ascii="Century Schoolbook" w:hAnsi="Century Schoolbook" w:cs="Arial"/>
          <w:b/>
          <w:sz w:val="22"/>
          <w:szCs w:val="22"/>
        </w:rPr>
        <w:t xml:space="preserve"> standards</w:t>
      </w:r>
      <w:r w:rsidR="003C2222" w:rsidRPr="00AE63B1">
        <w:rPr>
          <w:rFonts w:ascii="Century Schoolbook" w:hAnsi="Century Schoolbook" w:cs="Arial"/>
          <w:b/>
          <w:sz w:val="22"/>
          <w:szCs w:val="22"/>
        </w:rPr>
        <w:t xml:space="preserve"> as front line units</w:t>
      </w:r>
      <w:r w:rsidR="00974F2E" w:rsidRPr="00AE63B1">
        <w:rPr>
          <w:rFonts w:ascii="Century Schoolbook" w:hAnsi="Century Schoolbook" w:cs="Arial"/>
          <w:b/>
          <w:sz w:val="22"/>
          <w:szCs w:val="22"/>
        </w:rPr>
        <w:t xml:space="preserve">, based upon equipment </w:t>
      </w:r>
      <w:r w:rsidR="00393FDD" w:rsidRPr="00AE63B1">
        <w:rPr>
          <w:rFonts w:ascii="Century Schoolbook" w:hAnsi="Century Schoolbook" w:cs="Arial"/>
          <w:b/>
          <w:sz w:val="22"/>
          <w:szCs w:val="22"/>
        </w:rPr>
        <w:t>availability</w:t>
      </w:r>
      <w:r w:rsidR="00974F2E" w:rsidRPr="00AE63B1">
        <w:rPr>
          <w:rFonts w:ascii="Century Schoolbook" w:hAnsi="Century Schoolbook" w:cs="Arial"/>
          <w:b/>
          <w:sz w:val="22"/>
          <w:szCs w:val="22"/>
        </w:rPr>
        <w:t>.</w:t>
      </w:r>
    </w:p>
    <w:p w:rsidR="003C2222" w:rsidRPr="00AE63B1" w:rsidRDefault="009F51F7"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7</w:t>
      </w:r>
      <w:r w:rsidR="003C2222" w:rsidRPr="00AE63B1">
        <w:rPr>
          <w:rFonts w:ascii="Century Schoolbook" w:hAnsi="Century Schoolbook" w:cs="Arial"/>
          <w:b/>
          <w:sz w:val="22"/>
          <w:szCs w:val="22"/>
        </w:rPr>
        <w:t>. Units</w:t>
      </w:r>
      <w:r w:rsidR="00974F2E" w:rsidRPr="00AE63B1">
        <w:rPr>
          <w:rFonts w:ascii="Century Schoolbook" w:hAnsi="Century Schoolbook" w:cs="Arial"/>
          <w:b/>
          <w:sz w:val="22"/>
          <w:szCs w:val="22"/>
        </w:rPr>
        <w:t xml:space="preserve"> are to stand by in quarters,</w:t>
      </w:r>
      <w:r w:rsidR="003C2222" w:rsidRPr="00AE63B1">
        <w:rPr>
          <w:rFonts w:ascii="Century Schoolbook" w:hAnsi="Century Schoolbook" w:cs="Arial"/>
          <w:b/>
          <w:sz w:val="22"/>
          <w:szCs w:val="22"/>
        </w:rPr>
        <w:t xml:space="preserve"> all </w:t>
      </w:r>
      <w:r w:rsidR="00974F2E" w:rsidRPr="00AE63B1">
        <w:rPr>
          <w:rFonts w:ascii="Century Schoolbook" w:hAnsi="Century Schoolbook" w:cs="Arial"/>
          <w:b/>
          <w:sz w:val="22"/>
          <w:szCs w:val="22"/>
        </w:rPr>
        <w:t xml:space="preserve">multiple company </w:t>
      </w:r>
      <w:r w:rsidR="003C2222" w:rsidRPr="00AE63B1">
        <w:rPr>
          <w:rFonts w:ascii="Century Schoolbook" w:hAnsi="Century Schoolbook" w:cs="Arial"/>
          <w:b/>
          <w:sz w:val="22"/>
          <w:szCs w:val="22"/>
        </w:rPr>
        <w:t>trainings, pub</w:t>
      </w:r>
      <w:r w:rsidR="00974F2E" w:rsidRPr="00AE63B1">
        <w:rPr>
          <w:rFonts w:ascii="Century Schoolbook" w:hAnsi="Century Schoolbook" w:cs="Arial"/>
          <w:b/>
          <w:sz w:val="22"/>
          <w:szCs w:val="22"/>
        </w:rPr>
        <w:t>lic</w:t>
      </w:r>
      <w:r w:rsidR="003C2222" w:rsidRPr="00AE63B1">
        <w:rPr>
          <w:rFonts w:ascii="Century Schoolbook" w:hAnsi="Century Schoolbook" w:cs="Arial"/>
          <w:b/>
          <w:sz w:val="22"/>
          <w:szCs w:val="22"/>
        </w:rPr>
        <w:t xml:space="preserve"> ed</w:t>
      </w:r>
      <w:r w:rsidR="00974F2E" w:rsidRPr="00AE63B1">
        <w:rPr>
          <w:rFonts w:ascii="Century Schoolbook" w:hAnsi="Century Schoolbook" w:cs="Arial"/>
          <w:b/>
          <w:sz w:val="22"/>
          <w:szCs w:val="22"/>
        </w:rPr>
        <w:t>ucation, etc. should be</w:t>
      </w:r>
      <w:r w:rsidR="003C2222" w:rsidRPr="00AE63B1">
        <w:rPr>
          <w:rFonts w:ascii="Century Schoolbook" w:hAnsi="Century Schoolbook" w:cs="Arial"/>
          <w:b/>
          <w:sz w:val="22"/>
          <w:szCs w:val="22"/>
        </w:rPr>
        <w:t xml:space="preserve"> cancelled. </w:t>
      </w:r>
    </w:p>
    <w:p w:rsidR="00B40E9A" w:rsidRPr="00AE63B1" w:rsidRDefault="00B40E9A" w:rsidP="00FD512F">
      <w:pPr>
        <w:ind w:left="360"/>
        <w:jc w:val="both"/>
        <w:rPr>
          <w:rFonts w:ascii="Century Schoolbook" w:hAnsi="Century Schoolbook" w:cs="Arial"/>
          <w:b/>
          <w:sz w:val="22"/>
          <w:szCs w:val="22"/>
        </w:rPr>
      </w:pPr>
    </w:p>
    <w:p w:rsidR="00DA77C9" w:rsidRPr="00AE63B1" w:rsidRDefault="00DA77C9"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 xml:space="preserve">To the extent possible all support vehicles should be housed </w:t>
      </w:r>
      <w:r w:rsidR="005562BD" w:rsidRPr="00AE63B1">
        <w:rPr>
          <w:rFonts w:ascii="Century Schoolbook" w:hAnsi="Century Schoolbook" w:cs="Arial"/>
          <w:b/>
          <w:sz w:val="22"/>
          <w:szCs w:val="22"/>
        </w:rPr>
        <w:t>inside</w:t>
      </w:r>
      <w:r w:rsidRPr="00AE63B1">
        <w:rPr>
          <w:rFonts w:ascii="Century Schoolbook" w:hAnsi="Century Schoolbook" w:cs="Arial"/>
          <w:b/>
          <w:sz w:val="22"/>
          <w:szCs w:val="22"/>
        </w:rPr>
        <w:t xml:space="preserve"> the firehouses. If this is not possible transceivers, computers, </w:t>
      </w:r>
      <w:r w:rsidR="005562BD" w:rsidRPr="00AE63B1">
        <w:rPr>
          <w:rFonts w:ascii="Century Schoolbook" w:hAnsi="Century Schoolbook" w:cs="Arial"/>
          <w:b/>
          <w:sz w:val="22"/>
          <w:szCs w:val="22"/>
        </w:rPr>
        <w:t>tablets</w:t>
      </w:r>
      <w:r w:rsidRPr="00AE63B1">
        <w:rPr>
          <w:rFonts w:ascii="Century Schoolbook" w:hAnsi="Century Schoolbook" w:cs="Arial"/>
          <w:b/>
          <w:sz w:val="22"/>
          <w:szCs w:val="22"/>
        </w:rPr>
        <w:t>, cell phones, meters and all loose equipment that is practical should be brought into the firehouse.</w:t>
      </w: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3C2222" w:rsidRPr="00AE63B1" w:rsidRDefault="003C2222" w:rsidP="003C2222">
      <w:pPr>
        <w:jc w:val="both"/>
        <w:rPr>
          <w:rFonts w:ascii="Century Schoolbook" w:hAnsi="Century Schoolbook" w:cs="Arial"/>
          <w:b/>
          <w:sz w:val="22"/>
          <w:szCs w:val="22"/>
        </w:rPr>
      </w:pPr>
      <w:r w:rsidRPr="00AE63B1">
        <w:rPr>
          <w:rFonts w:ascii="Century Schoolbook" w:hAnsi="Century Schoolbook" w:cs="Arial"/>
          <w:b/>
          <w:sz w:val="22"/>
          <w:szCs w:val="22"/>
        </w:rPr>
        <w:t xml:space="preserve">If an incident occurs at the fire station which, in </w:t>
      </w:r>
      <w:r w:rsidR="009F51F7" w:rsidRPr="00AE63B1">
        <w:rPr>
          <w:rFonts w:ascii="Century Schoolbook" w:hAnsi="Century Schoolbook" w:cs="Arial"/>
          <w:b/>
          <w:sz w:val="22"/>
          <w:szCs w:val="22"/>
        </w:rPr>
        <w:t>the company officer’s opinion</w:t>
      </w:r>
      <w:r w:rsidRPr="00AE63B1">
        <w:rPr>
          <w:rFonts w:ascii="Century Schoolbook" w:hAnsi="Century Schoolbook" w:cs="Arial"/>
          <w:b/>
          <w:sz w:val="22"/>
          <w:szCs w:val="22"/>
        </w:rPr>
        <w:t>, would pose an undue risk to the fire department personnel at that fac</w:t>
      </w:r>
      <w:r w:rsidR="00974F2E" w:rsidRPr="00AE63B1">
        <w:rPr>
          <w:rFonts w:ascii="Century Schoolbook" w:hAnsi="Century Schoolbook" w:cs="Arial"/>
          <w:b/>
          <w:sz w:val="22"/>
          <w:szCs w:val="22"/>
        </w:rPr>
        <w:t xml:space="preserve">ility, the company officer should order </w:t>
      </w:r>
      <w:r w:rsidRPr="00AE63B1">
        <w:rPr>
          <w:rFonts w:ascii="Century Schoolbook" w:hAnsi="Century Schoolbook" w:cs="Arial"/>
          <w:b/>
          <w:sz w:val="22"/>
          <w:szCs w:val="22"/>
        </w:rPr>
        <w:t xml:space="preserve">personnel to board the apparatus and </w:t>
      </w:r>
      <w:r w:rsidR="00974F2E" w:rsidRPr="00AE63B1">
        <w:rPr>
          <w:rFonts w:ascii="Century Schoolbook" w:hAnsi="Century Schoolbook" w:cs="Arial"/>
          <w:b/>
          <w:sz w:val="22"/>
          <w:szCs w:val="22"/>
        </w:rPr>
        <w:t>should remove the</w:t>
      </w:r>
      <w:r w:rsidRPr="00AE63B1">
        <w:rPr>
          <w:rFonts w:ascii="Century Schoolbook" w:hAnsi="Century Schoolbook" w:cs="Arial"/>
          <w:b/>
          <w:sz w:val="22"/>
          <w:szCs w:val="22"/>
        </w:rPr>
        <w:t xml:space="preserve"> apparatus and all personnel to a safe loca</w:t>
      </w:r>
      <w:r w:rsidR="00974F2E" w:rsidRPr="00AE63B1">
        <w:rPr>
          <w:rFonts w:ascii="Century Schoolbook" w:hAnsi="Century Schoolbook" w:cs="Arial"/>
          <w:b/>
          <w:sz w:val="22"/>
          <w:szCs w:val="22"/>
        </w:rPr>
        <w:t>tion.  The company officer should</w:t>
      </w:r>
      <w:r w:rsidRPr="00AE63B1">
        <w:rPr>
          <w:rFonts w:ascii="Century Schoolbook" w:hAnsi="Century Schoolbook" w:cs="Arial"/>
          <w:b/>
          <w:sz w:val="22"/>
          <w:szCs w:val="22"/>
        </w:rPr>
        <w:t xml:space="preserve"> contact Metro</w:t>
      </w:r>
      <w:r w:rsidR="00974F2E" w:rsidRPr="00AE63B1">
        <w:rPr>
          <w:rFonts w:ascii="Century Schoolbook" w:hAnsi="Century Schoolbook" w:cs="Arial"/>
          <w:b/>
          <w:sz w:val="22"/>
          <w:szCs w:val="22"/>
        </w:rPr>
        <w:t xml:space="preserve"> </w:t>
      </w:r>
      <w:r w:rsidRPr="00AE63B1">
        <w:rPr>
          <w:rFonts w:ascii="Century Schoolbook" w:hAnsi="Century Schoolbook" w:cs="Arial"/>
          <w:b/>
          <w:sz w:val="22"/>
          <w:szCs w:val="22"/>
        </w:rPr>
        <w:t>Safe, to request a law enforcement response to the fire station by r</w:t>
      </w:r>
      <w:r w:rsidR="00974F2E" w:rsidRPr="00AE63B1">
        <w:rPr>
          <w:rFonts w:ascii="Century Schoolbook" w:hAnsi="Century Schoolbook" w:cs="Arial"/>
          <w:b/>
          <w:sz w:val="22"/>
          <w:szCs w:val="22"/>
        </w:rPr>
        <w:t>adio.  The company officer should</w:t>
      </w:r>
      <w:r w:rsidRPr="00AE63B1">
        <w:rPr>
          <w:rFonts w:ascii="Century Schoolbook" w:hAnsi="Century Schoolbook" w:cs="Arial"/>
          <w:b/>
          <w:sz w:val="22"/>
          <w:szCs w:val="22"/>
        </w:rPr>
        <w:t xml:space="preserve"> al</w:t>
      </w:r>
      <w:r w:rsidR="00974F2E" w:rsidRPr="00AE63B1">
        <w:rPr>
          <w:rFonts w:ascii="Century Schoolbook" w:hAnsi="Century Schoolbook" w:cs="Arial"/>
          <w:b/>
          <w:sz w:val="22"/>
          <w:szCs w:val="22"/>
        </w:rPr>
        <w:t>so contact the on-duty Battalion</w:t>
      </w:r>
      <w:r w:rsidRPr="00AE63B1">
        <w:rPr>
          <w:rFonts w:ascii="Century Schoolbook" w:hAnsi="Century Schoolbook" w:cs="Arial"/>
          <w:b/>
          <w:sz w:val="22"/>
          <w:szCs w:val="22"/>
        </w:rPr>
        <w:t xml:space="preserve"> Chief and advise him/her of the situation.  The </w:t>
      </w:r>
      <w:r w:rsidR="00974F2E" w:rsidRPr="00AE63B1">
        <w:rPr>
          <w:rFonts w:ascii="Century Schoolbook" w:hAnsi="Century Schoolbook" w:cs="Arial"/>
          <w:b/>
          <w:sz w:val="22"/>
          <w:szCs w:val="22"/>
        </w:rPr>
        <w:t>on-duty Battalion Chief</w:t>
      </w:r>
      <w:r w:rsidRPr="00AE63B1">
        <w:rPr>
          <w:rFonts w:ascii="Century Schoolbook" w:hAnsi="Century Schoolbook" w:cs="Arial"/>
          <w:b/>
          <w:sz w:val="22"/>
          <w:szCs w:val="22"/>
        </w:rPr>
        <w:t xml:space="preserve"> will notify the Chief.</w:t>
      </w:r>
    </w:p>
    <w:p w:rsidR="00C746C0" w:rsidRDefault="00C746C0" w:rsidP="003C2222">
      <w:pPr>
        <w:jc w:val="both"/>
        <w:rPr>
          <w:rFonts w:ascii="Century Schoolbook" w:hAnsi="Century Schoolbook" w:cs="Arial"/>
          <w:b/>
          <w:color w:val="E36C0A" w:themeColor="accent6" w:themeShade="BF"/>
          <w:sz w:val="22"/>
          <w:szCs w:val="22"/>
        </w:rPr>
      </w:pP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Civil Disturbance Staffing: </w:t>
      </w: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If the disturbance warrants the use of modified staffing and response, the Chief or his designee should ensure that the extra equipment and personnel are added to the minimum staffing levels. </w:t>
      </w:r>
    </w:p>
    <w:p w:rsidR="00B40E9A" w:rsidRPr="00AE63B1" w:rsidRDefault="00B40E9A" w:rsidP="00C746C0">
      <w:pPr>
        <w:jc w:val="both"/>
        <w:rPr>
          <w:rFonts w:ascii="Century Schoolbook" w:hAnsi="Century Schoolbook" w:cs="Arial"/>
          <w:b/>
          <w:sz w:val="22"/>
          <w:szCs w:val="22"/>
        </w:rPr>
      </w:pPr>
    </w:p>
    <w:p w:rsidR="00B40E9A" w:rsidRPr="00AE63B1" w:rsidRDefault="00B40E9A"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It should be understood that </w:t>
      </w:r>
      <w:r w:rsidR="005344D0" w:rsidRPr="00AE63B1">
        <w:rPr>
          <w:rFonts w:ascii="Century Schoolbook" w:hAnsi="Century Schoolbook" w:cs="Arial"/>
          <w:b/>
          <w:sz w:val="22"/>
          <w:szCs w:val="22"/>
        </w:rPr>
        <w:t xml:space="preserve">the </w:t>
      </w:r>
      <w:r w:rsidRPr="00AE63B1">
        <w:rPr>
          <w:rFonts w:ascii="Century Schoolbook" w:hAnsi="Century Schoolbook" w:cs="Arial"/>
          <w:b/>
          <w:sz w:val="22"/>
          <w:szCs w:val="22"/>
        </w:rPr>
        <w:t xml:space="preserve">scheduling of any further holiday/vacation time shall NOT be permitted. </w:t>
      </w:r>
      <w:r w:rsidR="005344D0" w:rsidRPr="00AE63B1">
        <w:rPr>
          <w:rFonts w:ascii="Century Schoolbook" w:hAnsi="Century Schoolbook" w:cs="Arial"/>
          <w:b/>
          <w:sz w:val="22"/>
          <w:szCs w:val="22"/>
        </w:rPr>
        <w:t>The usage of emergency leave</w:t>
      </w:r>
      <w:r w:rsidRPr="00AE63B1">
        <w:rPr>
          <w:rFonts w:ascii="Century Schoolbook" w:hAnsi="Century Schoolbook" w:cs="Arial"/>
          <w:b/>
          <w:sz w:val="22"/>
          <w:szCs w:val="22"/>
        </w:rPr>
        <w:t xml:space="preserve"> and sick</w:t>
      </w:r>
      <w:r w:rsidR="005344D0" w:rsidRPr="00AE63B1">
        <w:rPr>
          <w:rFonts w:ascii="Century Schoolbook" w:hAnsi="Century Schoolbook" w:cs="Arial"/>
          <w:b/>
          <w:sz w:val="22"/>
          <w:szCs w:val="22"/>
        </w:rPr>
        <w:t xml:space="preserve"> leave</w:t>
      </w:r>
      <w:r w:rsidRPr="00AE63B1">
        <w:rPr>
          <w:rFonts w:ascii="Century Schoolbook" w:hAnsi="Century Schoolbook" w:cs="Arial"/>
          <w:b/>
          <w:sz w:val="22"/>
          <w:szCs w:val="22"/>
        </w:rPr>
        <w:t xml:space="preserve"> shall </w:t>
      </w:r>
      <w:r w:rsidR="005344D0" w:rsidRPr="00AE63B1">
        <w:rPr>
          <w:rFonts w:ascii="Century Schoolbook" w:hAnsi="Century Schoolbook" w:cs="Arial"/>
          <w:b/>
          <w:sz w:val="22"/>
          <w:szCs w:val="22"/>
        </w:rPr>
        <w:t>follow the “Sick, Emergency Leave, and Family Medical Leave” policy.</w:t>
      </w: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lastRenderedPageBreak/>
        <w:t xml:space="preserve">An EMT should be added to each ambulance.  The extra EMT may assist with patient care, and transport; however, the primary job is to look out for the safety of the medical crew. </w:t>
      </w:r>
    </w:p>
    <w:p w:rsidR="00C746C0" w:rsidRPr="00AE63B1" w:rsidRDefault="00C746C0" w:rsidP="00C746C0">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852B29" w:rsidRPr="00AE63B1" w:rsidRDefault="00852B29" w:rsidP="00852B29">
      <w:pPr>
        <w:pStyle w:val="ListParagraph"/>
        <w:numPr>
          <w:ilvl w:val="0"/>
          <w:numId w:val="2"/>
        </w:numPr>
        <w:jc w:val="both"/>
        <w:rPr>
          <w:rFonts w:ascii="Century Schoolbook" w:hAnsi="Century Schoolbook" w:cs="Arial"/>
          <w:b/>
          <w:sz w:val="22"/>
          <w:szCs w:val="22"/>
        </w:rPr>
      </w:pPr>
      <w:r w:rsidRPr="00AE63B1">
        <w:rPr>
          <w:rFonts w:ascii="Century Schoolbook" w:hAnsi="Century Schoolbook" w:cs="Arial"/>
          <w:b/>
          <w:sz w:val="22"/>
          <w:szCs w:val="22"/>
        </w:rPr>
        <w:t>Initial</w:t>
      </w:r>
      <w:r w:rsidR="00CD7E27" w:rsidRPr="00AE63B1">
        <w:rPr>
          <w:rFonts w:ascii="Century Schoolbook" w:hAnsi="Century Schoolbook" w:cs="Arial"/>
          <w:b/>
          <w:sz w:val="22"/>
          <w:szCs w:val="22"/>
        </w:rPr>
        <w:t xml:space="preserve"> Companies</w:t>
      </w:r>
      <w:r w:rsidR="00C746C0" w:rsidRPr="00AE63B1">
        <w:rPr>
          <w:rFonts w:ascii="Century Schoolbook" w:hAnsi="Century Schoolbook" w:cs="Arial"/>
          <w:b/>
          <w:sz w:val="22"/>
          <w:szCs w:val="22"/>
        </w:rPr>
        <w:t xml:space="preserve"> – Captain</w:t>
      </w:r>
      <w:r w:rsidR="00B3043A" w:rsidRPr="00AE63B1">
        <w:rPr>
          <w:rFonts w:ascii="Century Schoolbook" w:hAnsi="Century Schoolbook" w:cs="Arial"/>
          <w:b/>
          <w:sz w:val="22"/>
          <w:szCs w:val="22"/>
        </w:rPr>
        <w:t xml:space="preserve">/(Company </w:t>
      </w:r>
      <w:r w:rsidR="00C746C0" w:rsidRPr="00AE63B1">
        <w:rPr>
          <w:rFonts w:ascii="Century Schoolbook" w:hAnsi="Century Schoolbook" w:cs="Arial"/>
          <w:b/>
          <w:sz w:val="22"/>
          <w:szCs w:val="22"/>
        </w:rPr>
        <w:t>Officer), Sergeant/(Driver)</w:t>
      </w:r>
      <w:r w:rsidR="00B73CCA" w:rsidRPr="00AE63B1">
        <w:rPr>
          <w:rFonts w:ascii="Century Schoolbook" w:hAnsi="Century Schoolbook" w:cs="Arial"/>
          <w:b/>
          <w:sz w:val="22"/>
          <w:szCs w:val="22"/>
        </w:rPr>
        <w:t>, 2</w:t>
      </w:r>
      <w:r w:rsidR="00C746C0" w:rsidRPr="00AE63B1">
        <w:rPr>
          <w:rFonts w:ascii="Century Schoolbook" w:hAnsi="Century Schoolbook" w:cs="Arial"/>
          <w:b/>
          <w:sz w:val="22"/>
          <w:szCs w:val="22"/>
        </w:rPr>
        <w:t xml:space="preserve"> Firefighter</w:t>
      </w:r>
      <w:r w:rsidR="00B73CCA" w:rsidRPr="00AE63B1">
        <w:rPr>
          <w:rFonts w:ascii="Century Schoolbook" w:hAnsi="Century Schoolbook" w:cs="Arial"/>
          <w:b/>
          <w:sz w:val="22"/>
          <w:szCs w:val="22"/>
        </w:rPr>
        <w:t>s</w:t>
      </w:r>
      <w:r w:rsidR="00C746C0" w:rsidRPr="00AE63B1">
        <w:rPr>
          <w:rFonts w:ascii="Century Schoolbook" w:hAnsi="Century Schoolbook" w:cs="Arial"/>
          <w:b/>
          <w:sz w:val="22"/>
          <w:szCs w:val="22"/>
        </w:rPr>
        <w:t xml:space="preserve"> (minimum)</w:t>
      </w:r>
    </w:p>
    <w:p w:rsidR="00C746C0" w:rsidRPr="00AE63B1" w:rsidRDefault="00CD7E27" w:rsidP="00852B29">
      <w:pPr>
        <w:pStyle w:val="ListParagraph"/>
        <w:numPr>
          <w:ilvl w:val="0"/>
          <w:numId w:val="2"/>
        </w:numPr>
        <w:jc w:val="both"/>
        <w:rPr>
          <w:rFonts w:ascii="Century Schoolbook" w:hAnsi="Century Schoolbook" w:cs="Arial"/>
          <w:b/>
          <w:sz w:val="22"/>
          <w:szCs w:val="22"/>
        </w:rPr>
      </w:pPr>
      <w:r w:rsidRPr="00AE63B1">
        <w:rPr>
          <w:rFonts w:ascii="Century Schoolbook" w:hAnsi="Century Schoolbook" w:cs="Arial"/>
          <w:b/>
          <w:sz w:val="22"/>
          <w:szCs w:val="22"/>
        </w:rPr>
        <w:t>Additional</w:t>
      </w:r>
      <w:r w:rsidR="00852B29" w:rsidRPr="00AE63B1">
        <w:rPr>
          <w:rFonts w:ascii="Century Schoolbook" w:hAnsi="Century Schoolbook" w:cs="Arial"/>
          <w:b/>
          <w:sz w:val="22"/>
          <w:szCs w:val="22"/>
        </w:rPr>
        <w:t xml:space="preserve"> Companies</w:t>
      </w:r>
      <w:r w:rsidRPr="00AE63B1">
        <w:rPr>
          <w:rFonts w:ascii="Century Schoolbook" w:hAnsi="Century Schoolbook" w:cs="Arial"/>
          <w:b/>
          <w:sz w:val="22"/>
          <w:szCs w:val="22"/>
        </w:rPr>
        <w:t xml:space="preserve"> -</w:t>
      </w:r>
      <w:r w:rsidR="00B73CCA" w:rsidRPr="00AE63B1">
        <w:rPr>
          <w:rFonts w:ascii="Century Schoolbook" w:hAnsi="Century Schoolbook" w:cs="Arial"/>
          <w:b/>
          <w:sz w:val="22"/>
          <w:szCs w:val="22"/>
        </w:rPr>
        <w:t xml:space="preserve"> Captain/(Company Officer), Sergeant/(Driver), 1 Firefighter (minimum)</w:t>
      </w:r>
    </w:p>
    <w:p w:rsidR="00C746C0" w:rsidRPr="00AE63B1" w:rsidRDefault="00C746C0" w:rsidP="00FD512F">
      <w:pPr>
        <w:ind w:firstLine="360"/>
        <w:jc w:val="both"/>
        <w:rPr>
          <w:rFonts w:ascii="Century Schoolbook" w:hAnsi="Century Schoolbook" w:cs="Arial"/>
          <w:b/>
          <w:sz w:val="22"/>
          <w:szCs w:val="22"/>
        </w:rPr>
      </w:pPr>
      <w:r w:rsidRPr="00AE63B1">
        <w:rPr>
          <w:rFonts w:ascii="Century Schoolbook" w:hAnsi="Century Schoolbook" w:cs="Arial"/>
          <w:b/>
          <w:sz w:val="22"/>
          <w:szCs w:val="22"/>
        </w:rPr>
        <w:t xml:space="preserve">2. ALS Ambulance – Paramedic and 2 EMTs. </w:t>
      </w:r>
    </w:p>
    <w:p w:rsidR="00C746C0" w:rsidRPr="00AE63B1" w:rsidRDefault="00C746C0" w:rsidP="00FD512F">
      <w:pPr>
        <w:ind w:firstLine="360"/>
        <w:jc w:val="both"/>
        <w:rPr>
          <w:rFonts w:ascii="Century Schoolbook" w:hAnsi="Century Schoolbook" w:cs="Arial"/>
          <w:b/>
          <w:sz w:val="22"/>
          <w:szCs w:val="22"/>
        </w:rPr>
      </w:pPr>
      <w:r w:rsidRPr="00AE63B1">
        <w:rPr>
          <w:rFonts w:ascii="Century Schoolbook" w:hAnsi="Century Schoolbook" w:cs="Arial"/>
          <w:b/>
          <w:sz w:val="22"/>
          <w:szCs w:val="22"/>
        </w:rPr>
        <w:t xml:space="preserve">3. EMS Supervisor – Medical Officer or a designated Paramedic. </w:t>
      </w:r>
    </w:p>
    <w:p w:rsidR="00C746C0" w:rsidRPr="00AE63B1" w:rsidRDefault="00C746C0" w:rsidP="00FD512F">
      <w:pPr>
        <w:ind w:left="360"/>
        <w:jc w:val="both"/>
        <w:rPr>
          <w:rFonts w:ascii="Century Schoolbook" w:hAnsi="Century Schoolbook" w:cs="Arial"/>
          <w:b/>
          <w:sz w:val="22"/>
          <w:szCs w:val="22"/>
        </w:rPr>
      </w:pPr>
      <w:r w:rsidRPr="00AE63B1">
        <w:rPr>
          <w:rFonts w:ascii="Century Schoolbook" w:hAnsi="Century Schoolbook" w:cs="Arial"/>
          <w:b/>
          <w:sz w:val="22"/>
          <w:szCs w:val="22"/>
        </w:rPr>
        <w:t xml:space="preserve">4. On-duty Battalion Chief – </w:t>
      </w:r>
      <w:r w:rsidR="00B3043A" w:rsidRPr="00AE63B1">
        <w:rPr>
          <w:rFonts w:ascii="Century Schoolbook" w:hAnsi="Century Schoolbook" w:cs="Arial"/>
          <w:b/>
          <w:sz w:val="22"/>
          <w:szCs w:val="22"/>
        </w:rPr>
        <w:t>An additional Battalion Chief may be added at the discretion of the Fire Chief or his designee.</w:t>
      </w:r>
    </w:p>
    <w:p w:rsidR="00A73493" w:rsidRPr="00AE63B1" w:rsidRDefault="00A73493" w:rsidP="00FD512F">
      <w:pPr>
        <w:ind w:left="360"/>
        <w:jc w:val="both"/>
        <w:rPr>
          <w:rFonts w:ascii="Century Schoolbook" w:hAnsi="Century Schoolbook" w:cs="Arial"/>
          <w:b/>
          <w:sz w:val="22"/>
          <w:szCs w:val="22"/>
        </w:rPr>
      </w:pPr>
    </w:p>
    <w:p w:rsidR="00A73493" w:rsidRPr="00AE63B1" w:rsidRDefault="00A73493" w:rsidP="00A73493">
      <w:pPr>
        <w:rPr>
          <w:rFonts w:ascii="Century Schoolbook" w:hAnsi="Century Schoolbook"/>
          <w:sz w:val="22"/>
          <w:szCs w:val="22"/>
        </w:rPr>
      </w:pPr>
      <w:r w:rsidRPr="00AE63B1">
        <w:rPr>
          <w:rFonts w:ascii="Century Schoolbook" w:hAnsi="Century Schoolbook"/>
          <w:sz w:val="22"/>
          <w:szCs w:val="22"/>
        </w:rPr>
        <w:t xml:space="preserve">If the civil </w:t>
      </w:r>
      <w:r w:rsidR="00DF0037" w:rsidRPr="00AE63B1">
        <w:rPr>
          <w:rFonts w:ascii="Century Schoolbook" w:hAnsi="Century Schoolbook"/>
          <w:sz w:val="22"/>
          <w:szCs w:val="22"/>
        </w:rPr>
        <w:t xml:space="preserve">disturbance </w:t>
      </w:r>
      <w:r w:rsidRPr="00AE63B1">
        <w:rPr>
          <w:rFonts w:ascii="Century Schoolbook" w:hAnsi="Century Schoolbook"/>
          <w:sz w:val="22"/>
          <w:szCs w:val="22"/>
        </w:rPr>
        <w:t>warrants the use of a modified staffing model and/or response, the on-duty Battalion Chief should begin assigning returning or held over personnel.  The District will begin combining units to run under a task force concept.  This concept is designed to allow more members to respond as one unit to an incident at the same time providing additional equipment.  All assigned apparatus should respond as a single unit using the specified radio call sign.  The leader of the combined company should, in most cases, be the Company Officer for the normally assigned platoon.  During fire</w:t>
      </w:r>
      <w:r w:rsidR="008B681C">
        <w:rPr>
          <w:rFonts w:ascii="Century Schoolbook" w:hAnsi="Century Schoolbook"/>
          <w:sz w:val="22"/>
          <w:szCs w:val="22"/>
        </w:rPr>
        <w:t>-</w:t>
      </w:r>
      <w:r w:rsidRPr="00AE63B1">
        <w:rPr>
          <w:rFonts w:ascii="Century Schoolbook" w:hAnsi="Century Schoolbook"/>
          <w:sz w:val="22"/>
          <w:szCs w:val="22"/>
        </w:rPr>
        <w:t>ground operations if communications to the incident commander are necessary from a member other than the leader of the company, the member may use the normal designation of the apparatus on which they responded:</w:t>
      </w:r>
    </w:p>
    <w:p w:rsidR="00A73493" w:rsidRPr="00AE63B1" w:rsidRDefault="00A73493" w:rsidP="00A73493">
      <w:pPr>
        <w:rPr>
          <w:rFonts w:ascii="Century Schoolbook" w:hAnsi="Century Schoolbook"/>
          <w:sz w:val="22"/>
          <w:szCs w:val="22"/>
        </w:rPr>
      </w:pPr>
      <w:r w:rsidRPr="00AE63B1">
        <w:rPr>
          <w:rFonts w:ascii="Century Schoolbook" w:hAnsi="Century Schoolbook"/>
          <w:sz w:val="22"/>
          <w:szCs w:val="22"/>
        </w:rPr>
        <w:t>Example: 8033 and 8023 respond as 8033.  If the officer on 8033 is conducting roof operations, and a member of 8023 needs to make a transmission, the member from 8023 may use the 8023’s call sign.</w:t>
      </w:r>
    </w:p>
    <w:p w:rsidR="00A73493" w:rsidRPr="00DF0037" w:rsidRDefault="00A73493" w:rsidP="00A73493">
      <w:pPr>
        <w:rPr>
          <w:rFonts w:ascii="Century Schoolbook" w:hAnsi="Century Schoolbook"/>
          <w:color w:val="4F81BD" w:themeColor="accent1"/>
          <w:sz w:val="22"/>
          <w:szCs w:val="22"/>
        </w:rPr>
      </w:pPr>
    </w:p>
    <w:p w:rsidR="00F8061A" w:rsidRPr="00A73493" w:rsidRDefault="00F8061A" w:rsidP="00A73493">
      <w:pPr>
        <w:rPr>
          <w:rFonts w:ascii="Century Schoolbook" w:hAnsi="Century Schoolbook"/>
          <w:sz w:val="22"/>
          <w:szCs w:val="22"/>
        </w:rPr>
      </w:pPr>
    </w:p>
    <w:p w:rsidR="00A73493" w:rsidRPr="00AE63B1" w:rsidRDefault="00A73493" w:rsidP="00A73493"/>
    <w:tbl>
      <w:tblPr>
        <w:tblW w:w="8540" w:type="dxa"/>
        <w:jc w:val="center"/>
        <w:tblLayout w:type="fixed"/>
        <w:tblLook w:val="04A0" w:firstRow="1" w:lastRow="0" w:firstColumn="1" w:lastColumn="0" w:noHBand="0" w:noVBand="1"/>
      </w:tblPr>
      <w:tblGrid>
        <w:gridCol w:w="1380"/>
        <w:gridCol w:w="1310"/>
        <w:gridCol w:w="1260"/>
        <w:gridCol w:w="1260"/>
        <w:gridCol w:w="1260"/>
        <w:gridCol w:w="1170"/>
        <w:gridCol w:w="900"/>
      </w:tblGrid>
      <w:tr w:rsidR="00AE63B1" w:rsidRPr="00AE63B1" w:rsidTr="00970FD4">
        <w:trPr>
          <w:trHeight w:val="300"/>
          <w:jc w:val="center"/>
        </w:trPr>
        <w:tc>
          <w:tcPr>
            <w:tcW w:w="854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Fire and Emergency Medical Staffing </w:t>
            </w:r>
          </w:p>
        </w:tc>
      </w:tr>
      <w:tr w:rsidR="00AE63B1" w:rsidRPr="00AE63B1" w:rsidTr="00970FD4">
        <w:trPr>
          <w:trHeight w:val="600"/>
          <w:jc w:val="center"/>
        </w:trPr>
        <w:tc>
          <w:tcPr>
            <w:tcW w:w="1380" w:type="dxa"/>
            <w:tcBorders>
              <w:top w:val="nil"/>
              <w:left w:val="single" w:sz="8" w:space="0" w:color="auto"/>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Station</w:t>
            </w:r>
          </w:p>
        </w:tc>
        <w:tc>
          <w:tcPr>
            <w:tcW w:w="131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Assigned </w:t>
            </w:r>
            <w:r w:rsidRPr="00AE63B1">
              <w:rPr>
                <w:rFonts w:ascii="Calibri" w:hAnsi="Calibri" w:cs="Calibri"/>
                <w:b/>
                <w:bCs/>
              </w:rPr>
              <w:br/>
              <w:t>Apparatus</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Radio </w:t>
            </w:r>
            <w:r w:rsidRPr="00AE63B1">
              <w:rPr>
                <w:rFonts w:ascii="Calibri" w:hAnsi="Calibri" w:cs="Calibri"/>
                <w:b/>
                <w:bCs/>
              </w:rPr>
              <w:br/>
              <w:t>Call Sign</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Personnel </w:t>
            </w:r>
            <w:r w:rsidRPr="00AE63B1">
              <w:rPr>
                <w:rFonts w:ascii="Calibri" w:hAnsi="Calibri" w:cs="Calibri"/>
                <w:b/>
                <w:bCs/>
              </w:rPr>
              <w:br/>
              <w:t>Count</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Ambulance </w:t>
            </w:r>
          </w:p>
        </w:tc>
        <w:tc>
          <w:tcPr>
            <w:tcW w:w="117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Personnel </w:t>
            </w:r>
            <w:r w:rsidRPr="00AE63B1">
              <w:rPr>
                <w:rFonts w:ascii="Calibri" w:hAnsi="Calibri" w:cs="Calibri"/>
                <w:b/>
                <w:bCs/>
              </w:rPr>
              <w:br/>
              <w:t>Count</w:t>
            </w:r>
          </w:p>
        </w:tc>
        <w:tc>
          <w:tcPr>
            <w:tcW w:w="900" w:type="dxa"/>
            <w:tcBorders>
              <w:top w:val="nil"/>
              <w:left w:val="nil"/>
              <w:bottom w:val="single" w:sz="4" w:space="0" w:color="auto"/>
              <w:right w:val="single" w:sz="8"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Total</w:t>
            </w:r>
          </w:p>
        </w:tc>
      </w:tr>
      <w:tr w:rsidR="00AE63B1" w:rsidRPr="00AE63B1" w:rsidTr="00970FD4">
        <w:trPr>
          <w:trHeight w:val="30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Station 1</w:t>
            </w:r>
          </w:p>
        </w:tc>
        <w:tc>
          <w:tcPr>
            <w:tcW w:w="131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8051, 8053</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8051</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7 (Minimum)</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w:t>
            </w:r>
            <w:r w:rsidR="00A73493" w:rsidRPr="00AE63B1">
              <w:rPr>
                <w:rFonts w:ascii="Calibri" w:hAnsi="Calibri" w:cs="Calibri"/>
              </w:rPr>
              <w:t>81</w:t>
            </w:r>
          </w:p>
        </w:tc>
        <w:tc>
          <w:tcPr>
            <w:tcW w:w="1170" w:type="dxa"/>
            <w:tcBorders>
              <w:top w:val="nil"/>
              <w:left w:val="nil"/>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3</w:t>
            </w:r>
          </w:p>
        </w:tc>
        <w:tc>
          <w:tcPr>
            <w:tcW w:w="900" w:type="dxa"/>
            <w:tcBorders>
              <w:top w:val="nil"/>
              <w:left w:val="nil"/>
              <w:bottom w:val="single" w:sz="4" w:space="0" w:color="auto"/>
              <w:right w:val="single" w:sz="8"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10</w:t>
            </w:r>
          </w:p>
        </w:tc>
      </w:tr>
      <w:tr w:rsidR="00AE63B1" w:rsidRPr="00AE63B1" w:rsidTr="00970FD4">
        <w:trPr>
          <w:trHeight w:val="30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Station 2</w:t>
            </w:r>
          </w:p>
        </w:tc>
        <w:tc>
          <w:tcPr>
            <w:tcW w:w="131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8032, 8022</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8032</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7 (Minimum)</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N/A</w:t>
            </w:r>
          </w:p>
        </w:tc>
        <w:tc>
          <w:tcPr>
            <w:tcW w:w="1170" w:type="dxa"/>
            <w:tcBorders>
              <w:top w:val="nil"/>
              <w:left w:val="nil"/>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p>
        </w:tc>
        <w:tc>
          <w:tcPr>
            <w:tcW w:w="900" w:type="dxa"/>
            <w:tcBorders>
              <w:top w:val="nil"/>
              <w:left w:val="nil"/>
              <w:bottom w:val="single" w:sz="4" w:space="0" w:color="auto"/>
              <w:right w:val="single" w:sz="8"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7</w:t>
            </w:r>
          </w:p>
        </w:tc>
      </w:tr>
      <w:tr w:rsidR="00AE63B1" w:rsidRPr="00AE63B1" w:rsidTr="00970FD4">
        <w:trPr>
          <w:trHeight w:val="30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Station 3</w:t>
            </w:r>
          </w:p>
        </w:tc>
        <w:tc>
          <w:tcPr>
            <w:tcW w:w="131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8033, 8023</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8033</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7 (Minimum)</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w:t>
            </w:r>
            <w:r w:rsidR="00A73493" w:rsidRPr="00AE63B1">
              <w:rPr>
                <w:rFonts w:ascii="Calibri" w:hAnsi="Calibri" w:cs="Calibri"/>
              </w:rPr>
              <w:t>83</w:t>
            </w:r>
          </w:p>
        </w:tc>
        <w:tc>
          <w:tcPr>
            <w:tcW w:w="1170" w:type="dxa"/>
            <w:tcBorders>
              <w:top w:val="nil"/>
              <w:left w:val="nil"/>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3</w:t>
            </w:r>
          </w:p>
        </w:tc>
        <w:tc>
          <w:tcPr>
            <w:tcW w:w="900" w:type="dxa"/>
            <w:tcBorders>
              <w:top w:val="nil"/>
              <w:left w:val="nil"/>
              <w:bottom w:val="single" w:sz="4" w:space="0" w:color="auto"/>
              <w:right w:val="single" w:sz="8"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10</w:t>
            </w:r>
          </w:p>
        </w:tc>
      </w:tr>
      <w:tr w:rsidR="00AE63B1" w:rsidRPr="00AE63B1" w:rsidTr="00970FD4">
        <w:trPr>
          <w:trHeight w:val="300"/>
          <w:jc w:val="center"/>
        </w:trPr>
        <w:tc>
          <w:tcPr>
            <w:tcW w:w="85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3493" w:rsidRPr="00AE63B1" w:rsidRDefault="00A73493" w:rsidP="00892F27">
            <w:pPr>
              <w:jc w:val="center"/>
              <w:rPr>
                <w:rFonts w:ascii="Calibri" w:hAnsi="Calibri" w:cs="Calibri"/>
                <w:b/>
                <w:bCs/>
              </w:rPr>
            </w:pPr>
            <w:r w:rsidRPr="00AE63B1">
              <w:rPr>
                <w:rFonts w:ascii="Calibri" w:hAnsi="Calibri" w:cs="Calibri"/>
                <w:b/>
                <w:bCs/>
              </w:rPr>
              <w:t xml:space="preserve">Fire Command </w:t>
            </w:r>
          </w:p>
        </w:tc>
      </w:tr>
      <w:tr w:rsidR="00AE63B1" w:rsidRPr="00AE63B1" w:rsidTr="00970FD4">
        <w:trPr>
          <w:trHeight w:val="600"/>
          <w:jc w:val="center"/>
        </w:trPr>
        <w:tc>
          <w:tcPr>
            <w:tcW w:w="1380" w:type="dxa"/>
            <w:tcBorders>
              <w:top w:val="nil"/>
              <w:left w:val="single" w:sz="8" w:space="0" w:color="auto"/>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Station</w:t>
            </w:r>
          </w:p>
        </w:tc>
        <w:tc>
          <w:tcPr>
            <w:tcW w:w="131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Fire </w:t>
            </w:r>
            <w:r w:rsidRPr="00AE63B1">
              <w:rPr>
                <w:rFonts w:ascii="Calibri" w:hAnsi="Calibri" w:cs="Calibri"/>
                <w:b/>
                <w:bCs/>
              </w:rPr>
              <w:br/>
              <w:t>Command</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Personnel </w:t>
            </w:r>
            <w:r w:rsidRPr="00AE63B1">
              <w:rPr>
                <w:rFonts w:ascii="Calibri" w:hAnsi="Calibri" w:cs="Calibri"/>
                <w:b/>
                <w:bCs/>
              </w:rPr>
              <w:br/>
              <w:t>Count</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Medical </w:t>
            </w:r>
            <w:r w:rsidRPr="00AE63B1">
              <w:rPr>
                <w:rFonts w:ascii="Calibri" w:hAnsi="Calibri" w:cs="Calibri"/>
                <w:b/>
                <w:bCs/>
              </w:rPr>
              <w:br/>
              <w:t>Control</w:t>
            </w:r>
          </w:p>
        </w:tc>
        <w:tc>
          <w:tcPr>
            <w:tcW w:w="1260" w:type="dxa"/>
            <w:tcBorders>
              <w:top w:val="nil"/>
              <w:left w:val="nil"/>
              <w:bottom w:val="single" w:sz="4" w:space="0" w:color="auto"/>
              <w:right w:val="single" w:sz="4" w:space="0" w:color="auto"/>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 xml:space="preserve">Personnel </w:t>
            </w:r>
            <w:r w:rsidRPr="00AE63B1">
              <w:rPr>
                <w:rFonts w:ascii="Calibri" w:hAnsi="Calibri" w:cs="Calibri"/>
                <w:b/>
                <w:bCs/>
              </w:rPr>
              <w:br/>
              <w:t>Count</w:t>
            </w:r>
          </w:p>
        </w:tc>
        <w:tc>
          <w:tcPr>
            <w:tcW w:w="2070" w:type="dxa"/>
            <w:gridSpan w:val="2"/>
            <w:tcBorders>
              <w:top w:val="single" w:sz="4" w:space="0" w:color="auto"/>
              <w:left w:val="nil"/>
              <w:bottom w:val="single" w:sz="4" w:space="0" w:color="auto"/>
              <w:right w:val="single" w:sz="8" w:space="0" w:color="000000"/>
            </w:tcBorders>
            <w:shd w:val="clear" w:color="auto" w:fill="auto"/>
            <w:vAlign w:val="bottom"/>
            <w:hideMark/>
          </w:tcPr>
          <w:p w:rsidR="00A73493" w:rsidRPr="00AE63B1" w:rsidRDefault="00A73493" w:rsidP="00970FD4">
            <w:pPr>
              <w:jc w:val="center"/>
              <w:rPr>
                <w:rFonts w:ascii="Calibri" w:hAnsi="Calibri" w:cs="Calibri"/>
                <w:b/>
                <w:bCs/>
              </w:rPr>
            </w:pPr>
            <w:r w:rsidRPr="00AE63B1">
              <w:rPr>
                <w:rFonts w:ascii="Calibri" w:hAnsi="Calibri" w:cs="Calibri"/>
                <w:b/>
                <w:bCs/>
              </w:rPr>
              <w:t>Total</w:t>
            </w:r>
          </w:p>
        </w:tc>
      </w:tr>
      <w:tr w:rsidR="00DF0037" w:rsidRPr="00AE63B1" w:rsidTr="00970FD4">
        <w:trPr>
          <w:trHeight w:val="300"/>
          <w:jc w:val="center"/>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Station 1</w:t>
            </w:r>
          </w:p>
        </w:tc>
        <w:tc>
          <w:tcPr>
            <w:tcW w:w="131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80</w:t>
            </w:r>
            <w:r w:rsidR="00A73493" w:rsidRPr="00AE63B1">
              <w:rPr>
                <w:rFonts w:ascii="Calibri" w:hAnsi="Calibri" w:cs="Calibri"/>
              </w:rPr>
              <w:t>09</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1</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N/A</w:t>
            </w:r>
          </w:p>
        </w:tc>
        <w:tc>
          <w:tcPr>
            <w:tcW w:w="1260" w:type="dxa"/>
            <w:tcBorders>
              <w:top w:val="nil"/>
              <w:left w:val="nil"/>
              <w:bottom w:val="single" w:sz="4" w:space="0" w:color="auto"/>
              <w:right w:val="single" w:sz="4" w:space="0" w:color="auto"/>
            </w:tcBorders>
            <w:shd w:val="clear" w:color="auto" w:fill="auto"/>
            <w:noWrap/>
            <w:vAlign w:val="bottom"/>
            <w:hideMark/>
          </w:tcPr>
          <w:p w:rsidR="00A73493" w:rsidRPr="00AE63B1" w:rsidRDefault="00A73493" w:rsidP="00970FD4">
            <w:pPr>
              <w:jc w:val="center"/>
              <w:rPr>
                <w:rFonts w:ascii="Calibri" w:hAnsi="Calibri" w:cs="Calibri"/>
              </w:rPr>
            </w:pPr>
            <w:r w:rsidRPr="00AE63B1">
              <w:rPr>
                <w:rFonts w:ascii="Calibri" w:hAnsi="Calibri" w:cs="Calibri"/>
              </w:rPr>
              <w:t>1</w:t>
            </w:r>
          </w:p>
        </w:tc>
        <w:tc>
          <w:tcPr>
            <w:tcW w:w="20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73493" w:rsidRPr="00AE63B1" w:rsidRDefault="00892F27" w:rsidP="00970FD4">
            <w:pPr>
              <w:jc w:val="center"/>
              <w:rPr>
                <w:rFonts w:ascii="Calibri" w:hAnsi="Calibri" w:cs="Calibri"/>
              </w:rPr>
            </w:pPr>
            <w:r w:rsidRPr="00AE63B1">
              <w:rPr>
                <w:rFonts w:ascii="Calibri" w:hAnsi="Calibri" w:cs="Calibri"/>
              </w:rPr>
              <w:t>1</w:t>
            </w:r>
          </w:p>
        </w:tc>
      </w:tr>
    </w:tbl>
    <w:p w:rsidR="00A73493" w:rsidRPr="00AE63B1" w:rsidRDefault="00A73493" w:rsidP="00FD512F">
      <w:pPr>
        <w:ind w:left="360"/>
        <w:jc w:val="both"/>
        <w:rPr>
          <w:rFonts w:ascii="Century Schoolbook" w:hAnsi="Century Schoolbook" w:cs="Arial"/>
          <w:b/>
          <w:sz w:val="22"/>
          <w:szCs w:val="22"/>
        </w:rPr>
      </w:pPr>
    </w:p>
    <w:p w:rsidR="00B40E9A" w:rsidRPr="00AE63B1" w:rsidRDefault="00B40E9A" w:rsidP="00FD512F">
      <w:pPr>
        <w:ind w:left="360"/>
        <w:jc w:val="both"/>
        <w:rPr>
          <w:rFonts w:ascii="Century Schoolbook" w:hAnsi="Century Schoolbook" w:cs="Arial"/>
          <w:b/>
          <w:sz w:val="22"/>
          <w:szCs w:val="22"/>
        </w:rPr>
      </w:pPr>
    </w:p>
    <w:p w:rsidR="008B681C" w:rsidRDefault="008B681C" w:rsidP="00B3043A">
      <w:pPr>
        <w:jc w:val="both"/>
        <w:rPr>
          <w:rFonts w:ascii="Century Schoolbook" w:hAnsi="Century Schoolbook" w:cs="Arial"/>
          <w:b/>
          <w:sz w:val="22"/>
          <w:szCs w:val="22"/>
        </w:rPr>
      </w:pPr>
    </w:p>
    <w:p w:rsidR="008B681C" w:rsidRDefault="008B681C" w:rsidP="00B3043A">
      <w:pPr>
        <w:jc w:val="both"/>
        <w:rPr>
          <w:rFonts w:ascii="Century Schoolbook" w:hAnsi="Century Schoolbook" w:cs="Arial"/>
          <w:b/>
          <w:sz w:val="22"/>
          <w:szCs w:val="22"/>
        </w:rPr>
      </w:pP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lastRenderedPageBreak/>
        <w:t>Response and Operations:</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Companies will continue to be dispatched as normal.  Depending on the nature of the call the Company Officer or on-duty Battalion Chief will hold companies until they can verify if extra resources are needed.  Company Officers shall utilize the minimum amount of resources necessary, keeping available units for additional response. </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All personnel</w:t>
      </w:r>
      <w:r w:rsidR="001D6D54" w:rsidRPr="00AE63B1">
        <w:rPr>
          <w:rFonts w:ascii="Century Schoolbook" w:hAnsi="Century Schoolbook" w:cs="Arial"/>
          <w:b/>
          <w:sz w:val="22"/>
          <w:szCs w:val="22"/>
        </w:rPr>
        <w:t>,</w:t>
      </w:r>
      <w:r w:rsidRPr="00AE63B1">
        <w:rPr>
          <w:rFonts w:ascii="Century Schoolbook" w:hAnsi="Century Schoolbook" w:cs="Arial"/>
          <w:b/>
          <w:sz w:val="22"/>
          <w:szCs w:val="22"/>
        </w:rPr>
        <w:t xml:space="preserve"> while</w:t>
      </w:r>
      <w:r w:rsidR="001D6D54" w:rsidRPr="00AE63B1">
        <w:rPr>
          <w:rFonts w:ascii="Century Schoolbook" w:hAnsi="Century Schoolbook" w:cs="Arial"/>
          <w:b/>
          <w:sz w:val="22"/>
          <w:szCs w:val="22"/>
        </w:rPr>
        <w:t xml:space="preserve"> responding to incidents, should</w:t>
      </w:r>
      <w:r w:rsidRPr="00AE63B1">
        <w:rPr>
          <w:rFonts w:ascii="Century Schoolbook" w:hAnsi="Century Schoolbook" w:cs="Arial"/>
          <w:b/>
          <w:sz w:val="22"/>
          <w:szCs w:val="22"/>
        </w:rPr>
        <w:t xml:space="preserve"> wear protective clo</w:t>
      </w:r>
      <w:r w:rsidR="001D6D54" w:rsidRPr="00AE63B1">
        <w:rPr>
          <w:rFonts w:ascii="Century Schoolbook" w:hAnsi="Century Schoolbook" w:cs="Arial"/>
          <w:b/>
          <w:sz w:val="22"/>
          <w:szCs w:val="22"/>
        </w:rPr>
        <w:t xml:space="preserve">thing/PPE; including helmets and </w:t>
      </w:r>
      <w:r w:rsidR="00892F27" w:rsidRPr="00AE63B1">
        <w:rPr>
          <w:rFonts w:ascii="Century Schoolbook" w:hAnsi="Century Schoolbook" w:cs="Arial"/>
          <w:b/>
          <w:sz w:val="22"/>
          <w:szCs w:val="22"/>
        </w:rPr>
        <w:t>eye protection</w:t>
      </w:r>
      <w:r w:rsidRPr="00AE63B1">
        <w:rPr>
          <w:rFonts w:ascii="Century Schoolbook" w:hAnsi="Century Schoolbook" w:cs="Arial"/>
          <w:b/>
          <w:sz w:val="22"/>
          <w:szCs w:val="22"/>
        </w:rPr>
        <w:t xml:space="preserve">.  All personnel </w:t>
      </w:r>
      <w:r w:rsidR="001D6D54" w:rsidRPr="00AE63B1">
        <w:rPr>
          <w:rFonts w:ascii="Century Schoolbook" w:hAnsi="Century Schoolbook" w:cs="Arial"/>
          <w:b/>
          <w:sz w:val="22"/>
          <w:szCs w:val="22"/>
        </w:rPr>
        <w:t>responding to medical call should</w:t>
      </w:r>
      <w:r w:rsidRPr="00AE63B1">
        <w:rPr>
          <w:rFonts w:ascii="Century Schoolbook" w:hAnsi="Century Schoolbook" w:cs="Arial"/>
          <w:b/>
          <w:sz w:val="22"/>
          <w:szCs w:val="22"/>
        </w:rPr>
        <w:t xml:space="preserve"> wear </w:t>
      </w:r>
      <w:r w:rsidR="001D6D54" w:rsidRPr="00AE63B1">
        <w:rPr>
          <w:rFonts w:ascii="Century Schoolbook" w:hAnsi="Century Schoolbook" w:cs="Arial"/>
          <w:b/>
          <w:sz w:val="22"/>
          <w:szCs w:val="22"/>
        </w:rPr>
        <w:t xml:space="preserve">protective clothing/PPE; including helmets and </w:t>
      </w:r>
      <w:r w:rsidR="00892F27" w:rsidRPr="00AE63B1">
        <w:rPr>
          <w:rFonts w:ascii="Century Schoolbook" w:hAnsi="Century Schoolbook" w:cs="Arial"/>
          <w:b/>
          <w:sz w:val="22"/>
          <w:szCs w:val="22"/>
        </w:rPr>
        <w:t>eye protection</w:t>
      </w:r>
      <w:r w:rsidR="001D6D54" w:rsidRPr="00AE63B1">
        <w:rPr>
          <w:rFonts w:ascii="Century Schoolbook" w:hAnsi="Century Schoolbook" w:cs="Arial"/>
          <w:b/>
          <w:sz w:val="22"/>
          <w:szCs w:val="22"/>
        </w:rPr>
        <w:t>.</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B3043A" w:rsidRPr="00AE63B1" w:rsidRDefault="001D6D54" w:rsidP="00B3043A">
      <w:pPr>
        <w:jc w:val="both"/>
        <w:rPr>
          <w:rFonts w:ascii="Century Schoolbook" w:hAnsi="Century Schoolbook" w:cs="Arial"/>
          <w:b/>
          <w:sz w:val="22"/>
          <w:szCs w:val="22"/>
        </w:rPr>
      </w:pPr>
      <w:r w:rsidRPr="00AE63B1">
        <w:rPr>
          <w:rFonts w:ascii="Century Schoolbook" w:hAnsi="Century Schoolbook" w:cs="Arial"/>
          <w:b/>
          <w:sz w:val="22"/>
          <w:szCs w:val="22"/>
        </w:rPr>
        <w:t>The incident commander should</w:t>
      </w:r>
      <w:r w:rsidR="00B3043A" w:rsidRPr="00AE63B1">
        <w:rPr>
          <w:rFonts w:ascii="Century Schoolbook" w:hAnsi="Century Schoolbook" w:cs="Arial"/>
          <w:b/>
          <w:sz w:val="22"/>
          <w:szCs w:val="22"/>
        </w:rPr>
        <w:t xml:space="preserve"> decide if an area is safe for operations and what tactics will </w:t>
      </w:r>
      <w:r w:rsidRPr="00AE63B1">
        <w:rPr>
          <w:rFonts w:ascii="Century Schoolbook" w:hAnsi="Century Schoolbook" w:cs="Arial"/>
          <w:b/>
          <w:sz w:val="22"/>
          <w:szCs w:val="22"/>
        </w:rPr>
        <w:t>be used.  The medical units should decide if</w:t>
      </w:r>
      <w:r w:rsidR="00B3043A" w:rsidRPr="00AE63B1">
        <w:rPr>
          <w:rFonts w:ascii="Century Schoolbook" w:hAnsi="Century Schoolbook" w:cs="Arial"/>
          <w:b/>
          <w:sz w:val="22"/>
          <w:szCs w:val="22"/>
        </w:rPr>
        <w:t xml:space="preserve"> an</w:t>
      </w:r>
      <w:r w:rsidRPr="00AE63B1">
        <w:rPr>
          <w:rFonts w:ascii="Century Schoolbook" w:hAnsi="Century Schoolbook" w:cs="Arial"/>
          <w:b/>
          <w:sz w:val="22"/>
          <w:szCs w:val="22"/>
        </w:rPr>
        <w:t xml:space="preserve"> area needs to be secured prior</w:t>
      </w:r>
      <w:r w:rsidR="00B3043A" w:rsidRPr="00AE63B1">
        <w:rPr>
          <w:rFonts w:ascii="Century Schoolbook" w:hAnsi="Century Schoolbook" w:cs="Arial"/>
          <w:b/>
          <w:sz w:val="22"/>
          <w:szCs w:val="22"/>
        </w:rPr>
        <w:t xml:space="preserve"> entering.   </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 </w:t>
      </w:r>
    </w:p>
    <w:p w:rsidR="00B3043A" w:rsidRPr="00AE63B1" w:rsidRDefault="00B3043A" w:rsidP="00B3043A">
      <w:pPr>
        <w:jc w:val="both"/>
        <w:rPr>
          <w:rFonts w:ascii="Century Schoolbook" w:hAnsi="Century Schoolbook" w:cs="Arial"/>
          <w:b/>
          <w:sz w:val="22"/>
          <w:szCs w:val="22"/>
        </w:rPr>
      </w:pPr>
      <w:r w:rsidRPr="00AE63B1">
        <w:rPr>
          <w:rFonts w:ascii="Century Schoolbook" w:hAnsi="Century Schoolbook" w:cs="Arial"/>
          <w:b/>
          <w:sz w:val="22"/>
          <w:szCs w:val="22"/>
        </w:rPr>
        <w:t xml:space="preserve">Members shall ignore name calling and verbal harassment and every effort shall be made to avoid a confrontation with civilians.  If the situation warrants, all units will be withdrawn immediately to a safe location.  However, if personnel are trapped and physically attacked, they may take appropriate DEFENSIVE action to protect themselves until evacuation from the area is possible. </w:t>
      </w:r>
    </w:p>
    <w:p w:rsidR="00891EED" w:rsidRDefault="00891EED" w:rsidP="00B3043A">
      <w:pPr>
        <w:jc w:val="both"/>
        <w:rPr>
          <w:rFonts w:ascii="Century Schoolbook" w:hAnsi="Century Schoolbook" w:cs="Arial"/>
          <w:b/>
          <w:color w:val="E36C0A" w:themeColor="accent6" w:themeShade="BF"/>
          <w:sz w:val="22"/>
          <w:szCs w:val="22"/>
        </w:rPr>
      </w:pPr>
    </w:p>
    <w:p w:rsidR="00891EED" w:rsidRPr="008B681C" w:rsidRDefault="00891EED" w:rsidP="00891EED">
      <w:pPr>
        <w:jc w:val="both"/>
        <w:rPr>
          <w:rFonts w:ascii="Century Schoolbook" w:hAnsi="Century Schoolbook" w:cs="Arial"/>
          <w:b/>
          <w:sz w:val="22"/>
          <w:szCs w:val="22"/>
        </w:rPr>
      </w:pPr>
      <w:r w:rsidRPr="008B681C">
        <w:rPr>
          <w:rFonts w:ascii="Century Schoolbook" w:hAnsi="Century Schoolbook" w:cs="Arial"/>
          <w:b/>
          <w:sz w:val="22"/>
          <w:szCs w:val="22"/>
        </w:rPr>
        <w:t>Fire</w:t>
      </w:r>
      <w:r w:rsidR="008B681C">
        <w:rPr>
          <w:rFonts w:ascii="Century Schoolbook" w:hAnsi="Century Schoolbook" w:cs="Arial"/>
          <w:b/>
          <w:sz w:val="22"/>
          <w:szCs w:val="22"/>
        </w:rPr>
        <w:t>-</w:t>
      </w:r>
      <w:r w:rsidRPr="008B681C">
        <w:rPr>
          <w:rFonts w:ascii="Century Schoolbook" w:hAnsi="Century Schoolbook" w:cs="Arial"/>
          <w:b/>
          <w:sz w:val="22"/>
          <w:szCs w:val="22"/>
        </w:rPr>
        <w:t xml:space="preserve">ground Operations: </w:t>
      </w:r>
    </w:p>
    <w:p w:rsidR="00DF0037" w:rsidRPr="008B681C" w:rsidRDefault="00DF0037" w:rsidP="00891EED">
      <w:pPr>
        <w:jc w:val="both"/>
        <w:rPr>
          <w:rFonts w:ascii="Century Schoolbook" w:hAnsi="Century Schoolbook" w:cs="Arial"/>
          <w:b/>
          <w:sz w:val="22"/>
          <w:szCs w:val="22"/>
        </w:rPr>
      </w:pPr>
    </w:p>
    <w:p w:rsidR="00DF0037" w:rsidRPr="008B681C" w:rsidRDefault="00DF0037" w:rsidP="00DF0037">
      <w:pPr>
        <w:autoSpaceDE w:val="0"/>
        <w:autoSpaceDN w:val="0"/>
        <w:adjustRightInd w:val="0"/>
        <w:rPr>
          <w:rFonts w:ascii="Century Schoolbook" w:eastAsia="ArialMT" w:hAnsi="Century Schoolbook" w:cstheme="minorHAnsi"/>
          <w:sz w:val="22"/>
          <w:szCs w:val="22"/>
        </w:rPr>
      </w:pPr>
      <w:r w:rsidRPr="008B681C">
        <w:rPr>
          <w:rFonts w:ascii="Century Schoolbook" w:hAnsi="Century Schoolbook" w:cs="Arial"/>
          <w:b/>
          <w:sz w:val="22"/>
          <w:szCs w:val="22"/>
        </w:rPr>
        <w:tab/>
      </w:r>
      <w:r w:rsidRPr="008B681C">
        <w:rPr>
          <w:rFonts w:ascii="Century Schoolbook" w:hAnsi="Century Schoolbook" w:cs="Arial"/>
          <w:b/>
          <w:sz w:val="22"/>
          <w:szCs w:val="22"/>
        </w:rPr>
        <w:tab/>
      </w:r>
      <w:r w:rsidRPr="008B681C">
        <w:rPr>
          <w:rFonts w:ascii="Century Schoolbook" w:eastAsia="ArialMT" w:hAnsi="Century Schoolbook" w:cstheme="minorHAnsi"/>
          <w:sz w:val="22"/>
          <w:szCs w:val="22"/>
        </w:rPr>
        <w:t>Members shall maintain situational awareness at all times. While approaching any incident</w:t>
      </w:r>
    </w:p>
    <w:p w:rsidR="00DF0037" w:rsidRPr="008B681C" w:rsidRDefault="00DF0037" w:rsidP="00DF0037">
      <w:pPr>
        <w:ind w:left="360" w:firstLine="360"/>
        <w:jc w:val="both"/>
        <w:rPr>
          <w:rFonts w:ascii="Century Schoolbook" w:hAnsi="Century Schoolbook" w:cs="Arial"/>
          <w:b/>
          <w:sz w:val="22"/>
          <w:szCs w:val="22"/>
        </w:rPr>
      </w:pPr>
      <w:r w:rsidRPr="008B681C">
        <w:rPr>
          <w:rFonts w:ascii="Century Schoolbook" w:eastAsia="ArialMT" w:hAnsi="Century Schoolbook" w:cstheme="minorHAnsi"/>
          <w:sz w:val="22"/>
          <w:szCs w:val="22"/>
        </w:rPr>
        <w:t>scene, medical or fire, members shall be prepared to avoid the scene, pass the scene or retreat.</w:t>
      </w:r>
    </w:p>
    <w:p w:rsidR="00891EED" w:rsidRPr="008B681C" w:rsidRDefault="00891EED" w:rsidP="00891EED">
      <w:pPr>
        <w:jc w:val="both"/>
        <w:rPr>
          <w:rFonts w:ascii="Century Schoolbook" w:hAnsi="Century Schoolbook" w:cs="Arial"/>
          <w:b/>
          <w:sz w:val="22"/>
          <w:szCs w:val="22"/>
        </w:rPr>
      </w:pPr>
      <w:r w:rsidRPr="008B681C">
        <w:rPr>
          <w:rFonts w:ascii="Century Schoolbook" w:hAnsi="Century Schoolbook" w:cs="Arial"/>
          <w:b/>
          <w:sz w:val="22"/>
          <w:szCs w:val="22"/>
        </w:rPr>
        <w:t xml:space="preserve"> </w:t>
      </w:r>
    </w:p>
    <w:p w:rsidR="00891EED" w:rsidRPr="008B681C" w:rsidRDefault="00891EED"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 xml:space="preserve">1.  The perimeter shall be secured by law enforcement personnel, prior to initiating firefighting operations. </w:t>
      </w:r>
    </w:p>
    <w:p w:rsidR="00891EED" w:rsidRPr="008B681C" w:rsidRDefault="00891EED"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2. Master Streams and exterior hand</w:t>
      </w:r>
      <w:r w:rsidR="00400299" w:rsidRPr="008B681C">
        <w:rPr>
          <w:rFonts w:ascii="Century Schoolbook" w:hAnsi="Century Schoolbook" w:cs="Arial"/>
          <w:b/>
          <w:sz w:val="22"/>
          <w:szCs w:val="22"/>
        </w:rPr>
        <w:t>-</w:t>
      </w:r>
      <w:r w:rsidRPr="008B681C">
        <w:rPr>
          <w:rFonts w:ascii="Century Schoolbook" w:hAnsi="Century Schoolbook" w:cs="Arial"/>
          <w:b/>
          <w:sz w:val="22"/>
          <w:szCs w:val="22"/>
        </w:rPr>
        <w:t xml:space="preserve">lines shall be used to control the fire in a defensive mode. </w:t>
      </w:r>
    </w:p>
    <w:p w:rsidR="00891EED" w:rsidRPr="008B681C" w:rsidRDefault="00891EED" w:rsidP="00FD512F">
      <w:pPr>
        <w:ind w:firstLine="360"/>
        <w:jc w:val="both"/>
        <w:rPr>
          <w:rFonts w:ascii="Century Schoolbook" w:hAnsi="Century Schoolbook" w:cs="Arial"/>
          <w:b/>
          <w:sz w:val="22"/>
          <w:szCs w:val="22"/>
        </w:rPr>
      </w:pPr>
      <w:r w:rsidRPr="008B681C">
        <w:rPr>
          <w:rFonts w:ascii="Century Schoolbook" w:hAnsi="Century Schoolbook" w:cs="Arial"/>
          <w:b/>
          <w:sz w:val="22"/>
          <w:szCs w:val="22"/>
        </w:rPr>
        <w:t xml:space="preserve">3. Control and containment are the primary objectives. </w:t>
      </w:r>
    </w:p>
    <w:p w:rsidR="00891EED" w:rsidRPr="008B681C" w:rsidRDefault="00891EED"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4. Apparatus should be positioned in a manner to allow for a rapid evacuation of the area.  If ordered to evacuate, try to get nozzles and equipment back on the apparatus.  Shut down the hydrant, if possible, but it may be necessary to leave hose and/or equipment at the scene.</w:t>
      </w:r>
    </w:p>
    <w:p w:rsidR="001D4B13" w:rsidRPr="008B681C" w:rsidRDefault="001D4B13"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5. As previously stated, it is imperative that the companies stay intact.  Therefore, only hydrants in the immediate area shall be connected to.</w:t>
      </w:r>
    </w:p>
    <w:p w:rsidR="00DF0037" w:rsidRPr="008B681C" w:rsidRDefault="00DF0037" w:rsidP="00FD512F">
      <w:pPr>
        <w:ind w:left="360"/>
        <w:jc w:val="both"/>
        <w:rPr>
          <w:rFonts w:ascii="Century Schoolbook" w:hAnsi="Century Schoolbook" w:cs="Arial"/>
          <w:b/>
          <w:sz w:val="22"/>
          <w:szCs w:val="22"/>
        </w:rPr>
      </w:pPr>
    </w:p>
    <w:p w:rsidR="00DF0037" w:rsidRPr="008B681C" w:rsidRDefault="00DF0037" w:rsidP="00DF0037">
      <w:pPr>
        <w:autoSpaceDE w:val="0"/>
        <w:autoSpaceDN w:val="0"/>
        <w:adjustRightInd w:val="0"/>
        <w:ind w:firstLine="360"/>
        <w:rPr>
          <w:rFonts w:ascii="Century Schoolbook" w:eastAsia="ArialMT" w:hAnsi="Century Schoolbook" w:cstheme="minorHAnsi"/>
          <w:sz w:val="22"/>
          <w:szCs w:val="22"/>
        </w:rPr>
      </w:pPr>
      <w:r w:rsidRPr="008B681C">
        <w:rPr>
          <w:rFonts w:ascii="Century Schoolbook" w:eastAsia="ArialMT" w:hAnsi="Century Schoolbook" w:cstheme="minorHAnsi"/>
          <w:sz w:val="22"/>
          <w:szCs w:val="22"/>
        </w:rPr>
        <w:t>Car fires, trash fires or other non-structure fires should be considered low priority and if isolated</w:t>
      </w:r>
    </w:p>
    <w:p w:rsidR="00DF0037" w:rsidRPr="008B681C" w:rsidRDefault="00DF0037" w:rsidP="00DF0037">
      <w:pPr>
        <w:ind w:left="360"/>
        <w:jc w:val="both"/>
        <w:rPr>
          <w:rFonts w:ascii="Century Schoolbook" w:hAnsi="Century Schoolbook" w:cs="Arial"/>
          <w:b/>
          <w:sz w:val="22"/>
          <w:szCs w:val="22"/>
        </w:rPr>
      </w:pPr>
      <w:r w:rsidRPr="008B681C">
        <w:rPr>
          <w:rFonts w:ascii="Century Schoolbook" w:eastAsia="ArialMT" w:hAnsi="Century Schoolbook" w:cstheme="minorHAnsi"/>
          <w:sz w:val="22"/>
          <w:szCs w:val="22"/>
        </w:rPr>
        <w:t>away from structures should be allowed to burn if in an area of civil unrest.</w:t>
      </w:r>
    </w:p>
    <w:p w:rsidR="00D642CE" w:rsidRPr="008B681C" w:rsidRDefault="00D642CE" w:rsidP="00B3043A">
      <w:pPr>
        <w:jc w:val="both"/>
        <w:rPr>
          <w:rFonts w:ascii="Century Schoolbook" w:hAnsi="Century Schoolbook" w:cs="Arial"/>
          <w:b/>
          <w:sz w:val="22"/>
          <w:szCs w:val="22"/>
        </w:rPr>
      </w:pPr>
    </w:p>
    <w:p w:rsidR="008B681C" w:rsidRDefault="008B681C" w:rsidP="001D4B13">
      <w:pPr>
        <w:jc w:val="both"/>
        <w:rPr>
          <w:rFonts w:ascii="Century Schoolbook" w:hAnsi="Century Schoolbook" w:cs="Arial"/>
          <w:b/>
          <w:sz w:val="22"/>
          <w:szCs w:val="22"/>
        </w:rPr>
      </w:pPr>
    </w:p>
    <w:p w:rsidR="008B681C" w:rsidRDefault="008B681C" w:rsidP="001D4B13">
      <w:pPr>
        <w:jc w:val="both"/>
        <w:rPr>
          <w:rFonts w:ascii="Century Schoolbook" w:hAnsi="Century Schoolbook" w:cs="Arial"/>
          <w:b/>
          <w:sz w:val="22"/>
          <w:szCs w:val="22"/>
        </w:rPr>
      </w:pPr>
    </w:p>
    <w:p w:rsidR="008B681C" w:rsidRDefault="008B681C" w:rsidP="001D4B13">
      <w:pPr>
        <w:jc w:val="both"/>
        <w:rPr>
          <w:rFonts w:ascii="Century Schoolbook" w:hAnsi="Century Schoolbook" w:cs="Arial"/>
          <w:b/>
          <w:sz w:val="22"/>
          <w:szCs w:val="22"/>
        </w:rPr>
      </w:pPr>
    </w:p>
    <w:p w:rsidR="008B681C" w:rsidRDefault="008B681C" w:rsidP="001D4B13">
      <w:pPr>
        <w:jc w:val="both"/>
        <w:rPr>
          <w:rFonts w:ascii="Century Schoolbook" w:hAnsi="Century Schoolbook" w:cs="Arial"/>
          <w:b/>
          <w:sz w:val="22"/>
          <w:szCs w:val="22"/>
        </w:rPr>
      </w:pPr>
    </w:p>
    <w:p w:rsidR="001D4B13" w:rsidRPr="008B681C" w:rsidRDefault="001D4B13" w:rsidP="001D4B13">
      <w:pPr>
        <w:jc w:val="both"/>
        <w:rPr>
          <w:rFonts w:ascii="Century Schoolbook" w:hAnsi="Century Schoolbook" w:cs="Arial"/>
          <w:b/>
          <w:sz w:val="22"/>
          <w:szCs w:val="22"/>
        </w:rPr>
      </w:pPr>
      <w:r w:rsidRPr="008B681C">
        <w:rPr>
          <w:rFonts w:ascii="Century Schoolbook" w:hAnsi="Century Schoolbook" w:cs="Arial"/>
          <w:b/>
          <w:sz w:val="22"/>
          <w:szCs w:val="22"/>
        </w:rPr>
        <w:lastRenderedPageBreak/>
        <w:t xml:space="preserve">At the Hydrant: </w:t>
      </w:r>
    </w:p>
    <w:p w:rsidR="001D4B13" w:rsidRPr="008B681C" w:rsidRDefault="001D4B13" w:rsidP="001D4B13">
      <w:pPr>
        <w:jc w:val="both"/>
        <w:rPr>
          <w:rFonts w:ascii="Century Schoolbook" w:hAnsi="Century Schoolbook" w:cs="Arial"/>
          <w:b/>
          <w:sz w:val="22"/>
          <w:szCs w:val="22"/>
        </w:rPr>
      </w:pPr>
      <w:r w:rsidRPr="008B681C">
        <w:rPr>
          <w:rFonts w:ascii="Century Schoolbook" w:hAnsi="Century Schoolbook" w:cs="Arial"/>
          <w:b/>
          <w:sz w:val="22"/>
          <w:szCs w:val="22"/>
        </w:rPr>
        <w:t xml:space="preserve"> </w:t>
      </w:r>
    </w:p>
    <w:p w:rsidR="001D4B13" w:rsidRPr="008B681C" w:rsidRDefault="001D4B13" w:rsidP="00FD512F">
      <w:pPr>
        <w:ind w:firstLine="360"/>
        <w:jc w:val="both"/>
        <w:rPr>
          <w:rFonts w:ascii="Century Schoolbook" w:hAnsi="Century Schoolbook" w:cs="Arial"/>
          <w:b/>
          <w:sz w:val="22"/>
          <w:szCs w:val="22"/>
        </w:rPr>
      </w:pPr>
      <w:r w:rsidRPr="008B681C">
        <w:rPr>
          <w:rFonts w:ascii="Century Schoolbook" w:hAnsi="Century Schoolbook" w:cs="Arial"/>
          <w:b/>
          <w:sz w:val="22"/>
          <w:szCs w:val="22"/>
        </w:rPr>
        <w:t xml:space="preserve">1.  Prior to arrival at the incident scene, all apparatus shall stop at the nearest hydrant. </w:t>
      </w:r>
    </w:p>
    <w:p w:rsidR="001D4B13" w:rsidRPr="008B681C" w:rsidRDefault="001D4B13"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 xml:space="preserve">2. Members assigned to the first arriving Engine Company shall attach their 5” supply line to the hydrant.  All members shall then return to their apparatus and proceed to the fire scene laying a supply line. </w:t>
      </w:r>
    </w:p>
    <w:p w:rsidR="001D4B13" w:rsidRPr="008B681C" w:rsidRDefault="001D4B13"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 xml:space="preserve">3. The second arriving Engine Company shall remain at the hydrant awaiting orders to open same. The crew should not be divided. </w:t>
      </w:r>
    </w:p>
    <w:p w:rsidR="001D4B13" w:rsidRPr="008B681C" w:rsidRDefault="001D4B13" w:rsidP="00FD512F">
      <w:pPr>
        <w:ind w:left="360"/>
        <w:jc w:val="both"/>
        <w:rPr>
          <w:rFonts w:ascii="Century Schoolbook" w:hAnsi="Century Schoolbook" w:cs="Arial"/>
          <w:b/>
          <w:sz w:val="22"/>
          <w:szCs w:val="22"/>
        </w:rPr>
      </w:pPr>
      <w:r w:rsidRPr="008B681C">
        <w:rPr>
          <w:rFonts w:ascii="Century Schoolbook" w:hAnsi="Century Schoolbook" w:cs="Arial"/>
          <w:b/>
          <w:sz w:val="22"/>
          <w:szCs w:val="22"/>
        </w:rPr>
        <w:t>4. After opening the hydrant, the second engine company shall proceed to the fire scene and report the Incident Commander. (Do not leave the hydrant wrench at the hydrant)</w:t>
      </w:r>
    </w:p>
    <w:p w:rsidR="001D4B13" w:rsidRPr="008B681C" w:rsidRDefault="001D4B13" w:rsidP="001D4B13">
      <w:pPr>
        <w:jc w:val="both"/>
        <w:rPr>
          <w:rFonts w:ascii="Century Schoolbook" w:hAnsi="Century Schoolbook" w:cs="Arial"/>
          <w:b/>
          <w:sz w:val="22"/>
          <w:szCs w:val="22"/>
        </w:rPr>
      </w:pPr>
    </w:p>
    <w:p w:rsidR="001D4B13" w:rsidRPr="008B681C" w:rsidRDefault="001D4B13" w:rsidP="001D4B13">
      <w:pPr>
        <w:jc w:val="both"/>
        <w:rPr>
          <w:rFonts w:ascii="Century Schoolbook" w:hAnsi="Century Schoolbook" w:cs="Arial"/>
          <w:b/>
          <w:sz w:val="22"/>
          <w:szCs w:val="22"/>
        </w:rPr>
      </w:pPr>
      <w:r w:rsidRPr="008B681C">
        <w:rPr>
          <w:rFonts w:ascii="Century Schoolbook" w:hAnsi="Century Schoolbook" w:cs="Arial"/>
          <w:b/>
          <w:sz w:val="22"/>
          <w:szCs w:val="22"/>
        </w:rPr>
        <w:t>Non-Suppression Personnel:</w:t>
      </w:r>
    </w:p>
    <w:p w:rsidR="001D4B13" w:rsidRPr="008B681C" w:rsidRDefault="00393FDD" w:rsidP="001D4B13">
      <w:pPr>
        <w:jc w:val="both"/>
        <w:rPr>
          <w:rFonts w:ascii="Century Schoolbook" w:hAnsi="Century Schoolbook" w:cs="Arial"/>
          <w:b/>
          <w:sz w:val="22"/>
          <w:szCs w:val="22"/>
        </w:rPr>
      </w:pPr>
      <w:r w:rsidRPr="008B681C">
        <w:rPr>
          <w:rFonts w:ascii="Century Schoolbook" w:hAnsi="Century Schoolbook" w:cs="Arial"/>
          <w:b/>
          <w:sz w:val="22"/>
          <w:szCs w:val="22"/>
        </w:rPr>
        <w:t>Auxiliary personnel</w:t>
      </w:r>
      <w:r w:rsidR="001D4B13" w:rsidRPr="008B681C">
        <w:rPr>
          <w:rFonts w:ascii="Century Schoolbook" w:hAnsi="Century Schoolbook" w:cs="Arial"/>
          <w:b/>
          <w:sz w:val="22"/>
          <w:szCs w:val="22"/>
        </w:rPr>
        <w:t xml:space="preserve"> shall not be requested </w:t>
      </w:r>
      <w:r w:rsidRPr="008B681C">
        <w:rPr>
          <w:rFonts w:ascii="Century Schoolbook" w:hAnsi="Century Schoolbook" w:cs="Arial"/>
          <w:b/>
          <w:sz w:val="22"/>
          <w:szCs w:val="22"/>
        </w:rPr>
        <w:t xml:space="preserve">to </w:t>
      </w:r>
      <w:r w:rsidR="001D4B13" w:rsidRPr="008B681C">
        <w:rPr>
          <w:rFonts w:ascii="Century Schoolbook" w:hAnsi="Century Schoolbook" w:cs="Arial"/>
          <w:b/>
          <w:sz w:val="22"/>
          <w:szCs w:val="22"/>
        </w:rPr>
        <w:t xml:space="preserve">respond to </w:t>
      </w:r>
      <w:r w:rsidRPr="008B681C">
        <w:rPr>
          <w:rFonts w:ascii="Century Schoolbook" w:hAnsi="Century Schoolbook" w:cs="Arial"/>
          <w:b/>
          <w:sz w:val="22"/>
          <w:szCs w:val="22"/>
        </w:rPr>
        <w:t xml:space="preserve">the </w:t>
      </w:r>
      <w:r w:rsidR="001D4B13" w:rsidRPr="008B681C">
        <w:rPr>
          <w:rFonts w:ascii="Century Schoolbook" w:hAnsi="Century Schoolbook" w:cs="Arial"/>
          <w:b/>
          <w:sz w:val="22"/>
          <w:szCs w:val="22"/>
        </w:rPr>
        <w:t>scene, nor to the station.</w:t>
      </w:r>
    </w:p>
    <w:p w:rsidR="001D4B13" w:rsidRPr="008B681C" w:rsidRDefault="001D4B13" w:rsidP="001D4B13">
      <w:pPr>
        <w:jc w:val="both"/>
        <w:rPr>
          <w:rFonts w:ascii="Century Schoolbook" w:hAnsi="Century Schoolbook" w:cs="Arial"/>
          <w:b/>
          <w:sz w:val="22"/>
          <w:szCs w:val="22"/>
        </w:rPr>
      </w:pPr>
    </w:p>
    <w:p w:rsidR="001D4B13" w:rsidRPr="008B681C" w:rsidRDefault="001D4B13" w:rsidP="001D4B13">
      <w:pPr>
        <w:jc w:val="both"/>
        <w:rPr>
          <w:rFonts w:ascii="Century Schoolbook" w:hAnsi="Century Schoolbook" w:cs="Arial"/>
          <w:b/>
          <w:sz w:val="22"/>
          <w:szCs w:val="22"/>
        </w:rPr>
      </w:pPr>
      <w:r w:rsidRPr="008B681C">
        <w:rPr>
          <w:rFonts w:ascii="Century Schoolbook" w:hAnsi="Century Schoolbook" w:cs="Arial"/>
          <w:b/>
          <w:sz w:val="22"/>
          <w:szCs w:val="22"/>
        </w:rPr>
        <w:t>Battalion Chief</w:t>
      </w:r>
      <w:r w:rsidR="00393FDD" w:rsidRPr="008B681C">
        <w:rPr>
          <w:rFonts w:ascii="Century Schoolbook" w:hAnsi="Century Schoolbook" w:cs="Arial"/>
          <w:b/>
          <w:sz w:val="22"/>
          <w:szCs w:val="22"/>
        </w:rPr>
        <w:t>s</w:t>
      </w:r>
      <w:r w:rsidR="006E282F" w:rsidRPr="008B681C">
        <w:rPr>
          <w:rFonts w:ascii="Century Schoolbook" w:hAnsi="Century Schoolbook" w:cs="Arial"/>
          <w:b/>
          <w:sz w:val="22"/>
          <w:szCs w:val="22"/>
        </w:rPr>
        <w:t>, along with the Medical Officer</w:t>
      </w:r>
      <w:r w:rsidRPr="008B681C">
        <w:rPr>
          <w:rFonts w:ascii="Century Schoolbook" w:hAnsi="Century Schoolbook" w:cs="Arial"/>
          <w:b/>
          <w:sz w:val="22"/>
          <w:szCs w:val="22"/>
        </w:rPr>
        <w:t xml:space="preserve"> shall compile and implement a plan for alternative staffing</w:t>
      </w:r>
      <w:r w:rsidR="006E282F" w:rsidRPr="008B681C">
        <w:rPr>
          <w:rFonts w:ascii="Century Schoolbook" w:hAnsi="Century Schoolbook" w:cs="Arial"/>
          <w:b/>
          <w:sz w:val="22"/>
          <w:szCs w:val="22"/>
        </w:rPr>
        <w:t>, operations and work schedules.</w:t>
      </w:r>
    </w:p>
    <w:p w:rsidR="006E282F" w:rsidRPr="008B681C" w:rsidRDefault="006E282F" w:rsidP="001D4B13">
      <w:pPr>
        <w:jc w:val="both"/>
        <w:rPr>
          <w:rFonts w:ascii="Century Schoolbook" w:hAnsi="Century Schoolbook" w:cs="Arial"/>
          <w:b/>
          <w:sz w:val="22"/>
          <w:szCs w:val="22"/>
        </w:rPr>
      </w:pPr>
    </w:p>
    <w:p w:rsidR="006E282F" w:rsidRPr="008B681C" w:rsidRDefault="006E282F" w:rsidP="006E282F">
      <w:pPr>
        <w:jc w:val="both"/>
        <w:rPr>
          <w:rFonts w:ascii="Century Schoolbook" w:hAnsi="Century Schoolbook" w:cs="Arial"/>
          <w:b/>
          <w:sz w:val="22"/>
          <w:szCs w:val="22"/>
        </w:rPr>
      </w:pPr>
      <w:r w:rsidRPr="008B681C">
        <w:rPr>
          <w:rFonts w:ascii="Century Schoolbook" w:hAnsi="Century Schoolbook" w:cs="Arial"/>
          <w:b/>
          <w:sz w:val="22"/>
          <w:szCs w:val="22"/>
        </w:rPr>
        <w:tab/>
      </w:r>
      <w:r w:rsidRPr="008B681C">
        <w:rPr>
          <w:rFonts w:ascii="Century Schoolbook" w:hAnsi="Century Schoolbook" w:cs="Arial"/>
          <w:b/>
          <w:sz w:val="22"/>
          <w:szCs w:val="22"/>
        </w:rPr>
        <w:tab/>
      </w:r>
      <w:r w:rsidRPr="008B681C">
        <w:rPr>
          <w:rFonts w:ascii="Century Schoolbook" w:hAnsi="Century Schoolbook" w:cs="Arial"/>
          <w:b/>
          <w:sz w:val="22"/>
          <w:szCs w:val="22"/>
        </w:rPr>
        <w:tab/>
        <w:t>Fuel tanks shall be maintained above ¾ tank and replenished as needed.</w:t>
      </w:r>
    </w:p>
    <w:p w:rsidR="006E282F" w:rsidRPr="008B681C" w:rsidRDefault="006E282F" w:rsidP="006E282F">
      <w:pPr>
        <w:jc w:val="both"/>
        <w:rPr>
          <w:rFonts w:ascii="Century Schoolbook" w:hAnsi="Century Schoolbook" w:cs="Arial"/>
          <w:b/>
          <w:sz w:val="22"/>
          <w:szCs w:val="22"/>
        </w:rPr>
      </w:pPr>
      <w:r w:rsidRPr="008B681C">
        <w:rPr>
          <w:rFonts w:ascii="Century Schoolbook" w:hAnsi="Century Schoolbook" w:cs="Arial"/>
          <w:b/>
          <w:sz w:val="22"/>
          <w:szCs w:val="22"/>
        </w:rPr>
        <w:tab/>
      </w:r>
      <w:r w:rsidRPr="008B681C">
        <w:rPr>
          <w:rFonts w:ascii="Century Schoolbook" w:hAnsi="Century Schoolbook" w:cs="Arial"/>
          <w:b/>
          <w:sz w:val="22"/>
          <w:szCs w:val="22"/>
        </w:rPr>
        <w:tab/>
      </w:r>
      <w:r w:rsidRPr="008B681C">
        <w:rPr>
          <w:rFonts w:ascii="Century Schoolbook" w:hAnsi="Century Schoolbook" w:cs="Arial"/>
          <w:b/>
          <w:sz w:val="22"/>
          <w:szCs w:val="22"/>
        </w:rPr>
        <w:tab/>
        <w:t>All facilities, vehicles, and fuel tanks should be kept secured.</w:t>
      </w:r>
    </w:p>
    <w:p w:rsidR="00352F7D" w:rsidRPr="00352F7D" w:rsidRDefault="00352F7D">
      <w:pPr>
        <w:jc w:val="both"/>
        <w:rPr>
          <w:rFonts w:ascii="Century Schoolbook" w:hAnsi="Century Schoolbook" w:cs="Arial"/>
          <w:b/>
          <w:sz w:val="22"/>
          <w:szCs w:val="22"/>
        </w:rPr>
      </w:pPr>
    </w:p>
    <w:p w:rsidR="00765EC7" w:rsidRDefault="00765EC7">
      <w:pPr>
        <w:jc w:val="both"/>
        <w:rPr>
          <w:rFonts w:ascii="Century Schoolbook" w:hAnsi="Century Schoolbook" w:cs="Arial"/>
          <w:b/>
          <w:bCs/>
          <w:sz w:val="22"/>
          <w:szCs w:val="22"/>
        </w:rPr>
      </w:pPr>
    </w:p>
    <w:p w:rsidR="00765EC7" w:rsidRDefault="00765EC7">
      <w:pPr>
        <w:jc w:val="both"/>
        <w:rPr>
          <w:rFonts w:ascii="Century Schoolbook" w:hAnsi="Century Schoolbook" w:cs="Arial"/>
          <w:b/>
          <w:bCs/>
          <w:sz w:val="22"/>
          <w:szCs w:val="22"/>
        </w:rPr>
      </w:pPr>
    </w:p>
    <w:p w:rsidR="00DD1AF9" w:rsidRPr="008D17D7" w:rsidRDefault="00DD1AF9">
      <w:pPr>
        <w:jc w:val="both"/>
        <w:rPr>
          <w:rFonts w:ascii="Century Schoolbook" w:hAnsi="Century Schoolbook" w:cs="Arial"/>
          <w:sz w:val="22"/>
          <w:szCs w:val="22"/>
        </w:rPr>
      </w:pPr>
      <w:r w:rsidRPr="008D17D7">
        <w:rPr>
          <w:rFonts w:ascii="Century Schoolbook" w:hAnsi="Century Schoolbook" w:cs="Arial"/>
          <w:b/>
          <w:bCs/>
          <w:sz w:val="22"/>
          <w:szCs w:val="22"/>
        </w:rPr>
        <w:t>Procedure:</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w:t>
      </w:r>
      <w:r w:rsidRPr="008D17D7">
        <w:rPr>
          <w:rFonts w:ascii="Century Schoolbook" w:hAnsi="Century Schoolbook" w:cs="Arial"/>
          <w:sz w:val="22"/>
          <w:szCs w:val="22"/>
        </w:rPr>
        <w:tab/>
        <w:t>The Incident Commander shall have full authority to disengage from fire suppression or other efforts if he/she believes the safety of firefighters is unreasonably compromised during civil disturbances.</w:t>
      </w:r>
    </w:p>
    <w:p w:rsidR="00DD1AF9" w:rsidRPr="00AF03D3" w:rsidRDefault="00DD1AF9" w:rsidP="00EC174C">
      <w:pPr>
        <w:tabs>
          <w:tab w:val="left" w:pos="990"/>
        </w:tabs>
        <w:spacing w:after="120"/>
        <w:ind w:left="540" w:hanging="540"/>
        <w:jc w:val="both"/>
        <w:rPr>
          <w:rFonts w:ascii="Century Schoolbook" w:hAnsi="Century Schoolbook" w:cs="Arial"/>
          <w:color w:val="E36C0A" w:themeColor="accent6" w:themeShade="BF"/>
          <w:sz w:val="22"/>
          <w:szCs w:val="22"/>
        </w:rPr>
      </w:pPr>
      <w:r w:rsidRPr="008D17D7">
        <w:rPr>
          <w:rFonts w:ascii="Century Schoolbook" w:hAnsi="Century Schoolbook" w:cs="Arial"/>
          <w:sz w:val="22"/>
          <w:szCs w:val="22"/>
        </w:rPr>
        <w:t>2.</w:t>
      </w:r>
      <w:r w:rsidRPr="008D17D7">
        <w:rPr>
          <w:rFonts w:ascii="Century Schoolbook" w:hAnsi="Century Schoolbook" w:cs="Arial"/>
          <w:sz w:val="22"/>
          <w:szCs w:val="22"/>
        </w:rPr>
        <w:tab/>
        <w:t>The Incident Commander shall have the full authority to wait for adequate protection from law enforcement agencies before responding to the area of any civil disturbances.</w:t>
      </w:r>
      <w:r w:rsidR="00AF03D3">
        <w:rPr>
          <w:rFonts w:ascii="Century Schoolbook" w:hAnsi="Century Schoolbook" w:cs="Arial"/>
          <w:sz w:val="22"/>
          <w:szCs w:val="22"/>
        </w:rPr>
        <w:t xml:space="preserve"> </w:t>
      </w:r>
      <w:r w:rsidR="00AF03D3" w:rsidRPr="008B681C">
        <w:rPr>
          <w:rFonts w:ascii="Century Schoolbook" w:hAnsi="Century Schoolbook" w:cs="Arial"/>
          <w:sz w:val="22"/>
          <w:szCs w:val="22"/>
        </w:rPr>
        <w:t>The Incident Commander should understand that law enforcement agencies may be tied up and therefore, will NOT be able to respond.</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3.</w:t>
      </w:r>
      <w:r w:rsidRPr="008D17D7">
        <w:rPr>
          <w:rFonts w:ascii="Century Schoolbook" w:hAnsi="Century Schoolbook" w:cs="Arial"/>
          <w:sz w:val="22"/>
          <w:szCs w:val="22"/>
        </w:rPr>
        <w:tab/>
        <w:t xml:space="preserve">Prior to responding to the area where a civil disturbance has occurred, or is likely to occur, the minimum staffing of first-in companies shall be </w:t>
      </w:r>
      <w:r w:rsidR="00F262B8" w:rsidRPr="00B40E9A">
        <w:rPr>
          <w:rFonts w:ascii="Century Schoolbook" w:hAnsi="Century Schoolbook" w:cs="Arial"/>
          <w:sz w:val="22"/>
          <w:szCs w:val="22"/>
        </w:rPr>
        <w:t>four (</w:t>
      </w:r>
      <w:r w:rsidRPr="00B40E9A">
        <w:rPr>
          <w:rFonts w:ascii="Century Schoolbook" w:hAnsi="Century Schoolbook" w:cs="Arial"/>
          <w:sz w:val="22"/>
          <w:szCs w:val="22"/>
        </w:rPr>
        <w:t>4</w:t>
      </w:r>
      <w:r w:rsidR="00F262B8" w:rsidRPr="00B40E9A">
        <w:rPr>
          <w:rFonts w:ascii="Century Schoolbook" w:hAnsi="Century Schoolbook" w:cs="Arial"/>
          <w:sz w:val="22"/>
          <w:szCs w:val="22"/>
        </w:rPr>
        <w:t>)</w:t>
      </w:r>
      <w:r w:rsidRPr="00B40E9A">
        <w:rPr>
          <w:rFonts w:ascii="Century Schoolbook" w:hAnsi="Century Schoolbook" w:cs="Arial"/>
          <w:sz w:val="22"/>
          <w:szCs w:val="22"/>
        </w:rPr>
        <w:t xml:space="preserve"> persons</w:t>
      </w:r>
      <w:r w:rsidRPr="008D17D7">
        <w:rPr>
          <w:rFonts w:ascii="Century Schoolbook" w:hAnsi="Century Schoolbook" w:cs="Arial"/>
          <w:sz w:val="22"/>
          <w:szCs w:val="22"/>
        </w:rPr>
        <w:t>.</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4.</w:t>
      </w:r>
      <w:r w:rsidRPr="008D17D7">
        <w:rPr>
          <w:rFonts w:ascii="Century Schoolbook" w:hAnsi="Century Schoolbook" w:cs="Arial"/>
          <w:sz w:val="22"/>
          <w:szCs w:val="22"/>
        </w:rPr>
        <w:tab/>
        <w:t>Prior to responding to the area where a civil disturbance has occurred, or is likely to occur, all hand tools, such as pike poles, axes and fire extinguishers that are mounted outside of enclosed areas or compartments, and can be easily used as weapons against firefighters, shall be relocated on the apparatus.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5.</w:t>
      </w:r>
      <w:r w:rsidRPr="008D17D7">
        <w:rPr>
          <w:rFonts w:ascii="Century Schoolbook" w:hAnsi="Century Schoolbook" w:cs="Arial"/>
          <w:sz w:val="22"/>
          <w:szCs w:val="22"/>
        </w:rPr>
        <w:tab/>
        <w:t xml:space="preserve">In the event a civil disturbance occurs within the </w:t>
      </w:r>
      <w:smartTag w:uri="urn:schemas-microsoft-com:office:smarttags" w:element="place">
        <w:r w:rsidRPr="008D17D7">
          <w:rPr>
            <w:rFonts w:ascii="Century Schoolbook" w:hAnsi="Century Schoolbook" w:cs="Arial"/>
            <w:sz w:val="22"/>
            <w:szCs w:val="22"/>
          </w:rPr>
          <w:t>Okolona</w:t>
        </w:r>
      </w:smartTag>
      <w:r w:rsidRPr="008D17D7">
        <w:rPr>
          <w:rFonts w:ascii="Century Schoolbook" w:hAnsi="Century Schoolbook" w:cs="Arial"/>
          <w:sz w:val="22"/>
          <w:szCs w:val="22"/>
        </w:rPr>
        <w:t xml:space="preserve"> area, and a law enforcement command post has been established, a liaison officer shall be assigned from the fire department to the law enforcement command post.  This is to ensure that areas are reasonably secure before fire department response.</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lastRenderedPageBreak/>
        <w:t>6.</w:t>
      </w:r>
      <w:r w:rsidRPr="008D17D7">
        <w:rPr>
          <w:rFonts w:ascii="Century Schoolbook" w:hAnsi="Century Schoolbook" w:cs="Arial"/>
          <w:sz w:val="22"/>
          <w:szCs w:val="22"/>
        </w:rPr>
        <w:tab/>
      </w:r>
      <w:r w:rsidR="00F262B8" w:rsidRPr="008D17D7">
        <w:rPr>
          <w:rFonts w:ascii="Century Schoolbook" w:hAnsi="Century Schoolbook" w:cs="Arial"/>
          <w:sz w:val="22"/>
          <w:szCs w:val="22"/>
        </w:rPr>
        <w:t xml:space="preserve">All responses to areas where a civil disturbance has occurred, or is likely to occur, shall be </w:t>
      </w:r>
      <w:r w:rsidRPr="008D17D7">
        <w:rPr>
          <w:rFonts w:ascii="Century Schoolbook" w:hAnsi="Century Schoolbook" w:cs="Arial"/>
          <w:sz w:val="22"/>
          <w:szCs w:val="22"/>
        </w:rPr>
        <w:t xml:space="preserve">on a </w:t>
      </w:r>
      <w:r w:rsidR="00F262B8" w:rsidRPr="008D17D7">
        <w:rPr>
          <w:rFonts w:ascii="Century Schoolbook" w:hAnsi="Century Schoolbook" w:cs="Arial"/>
          <w:sz w:val="22"/>
          <w:szCs w:val="22"/>
        </w:rPr>
        <w:t>Code 1 (</w:t>
      </w:r>
      <w:r w:rsidRPr="008D17D7">
        <w:rPr>
          <w:rFonts w:ascii="Century Schoolbook" w:hAnsi="Century Schoolbook" w:cs="Arial"/>
          <w:sz w:val="22"/>
          <w:szCs w:val="22"/>
        </w:rPr>
        <w:t>non-emergency</w:t>
      </w:r>
      <w:r w:rsidR="00F262B8" w:rsidRPr="008D17D7">
        <w:rPr>
          <w:rFonts w:ascii="Century Schoolbook" w:hAnsi="Century Schoolbook" w:cs="Arial"/>
          <w:sz w:val="22"/>
          <w:szCs w:val="22"/>
        </w:rPr>
        <w:t>)</w:t>
      </w:r>
      <w:r w:rsidRPr="008D17D7">
        <w:rPr>
          <w:rFonts w:ascii="Century Schoolbook" w:hAnsi="Century Schoolbook" w:cs="Arial"/>
          <w:sz w:val="22"/>
          <w:szCs w:val="22"/>
        </w:rPr>
        <w:t xml:space="preserve"> basis unless otherwise determined by the Incident Commander</w:t>
      </w:r>
      <w:r w:rsidR="00F262B8" w:rsidRPr="008D17D7">
        <w:rPr>
          <w:rFonts w:ascii="Century Schoolbook" w:hAnsi="Century Schoolbook" w:cs="Arial"/>
          <w:sz w:val="22"/>
          <w:szCs w:val="22"/>
        </w:rPr>
        <w:t xml:space="preserve"> or fire department duty officer</w:t>
      </w:r>
      <w:r w:rsidRPr="008D17D7">
        <w:rPr>
          <w:rFonts w:ascii="Century Schoolbook" w:hAnsi="Century Schoolbook" w:cs="Arial"/>
          <w:sz w:val="22"/>
          <w:szCs w:val="22"/>
        </w:rPr>
        <w:t>.</w:t>
      </w:r>
      <w:r w:rsidRPr="008D17D7">
        <w:rPr>
          <w:rFonts w:ascii="Century Schoolbook" w:hAnsi="Century Schoolbook"/>
          <w:szCs w:val="24"/>
          <w:lang w:val="en-CA"/>
        </w:rPr>
        <w:fldChar w:fldCharType="begin"/>
      </w:r>
      <w:r w:rsidRPr="008D17D7">
        <w:rPr>
          <w:rFonts w:ascii="Century Schoolbook" w:hAnsi="Century Schoolbook"/>
          <w:szCs w:val="24"/>
          <w:lang w:val="en-CA"/>
        </w:rPr>
        <w:instrText xml:space="preserve"> SEQ CHAPTER \h \r 1</w:instrText>
      </w:r>
      <w:r w:rsidRPr="008D17D7">
        <w:rPr>
          <w:rFonts w:ascii="Century Schoolbook" w:hAnsi="Century Schoolbook"/>
          <w:szCs w:val="24"/>
          <w:lang w:val="en-CA"/>
        </w:rPr>
        <w:fldChar w:fldCharType="end"/>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7.</w:t>
      </w:r>
      <w:r w:rsidRPr="008D17D7">
        <w:rPr>
          <w:rFonts w:ascii="Century Schoolbook" w:hAnsi="Century Schoolbook" w:cs="Arial"/>
          <w:sz w:val="22"/>
          <w:szCs w:val="22"/>
        </w:rPr>
        <w:tab/>
        <w:t xml:space="preserve">No information shall be given to the media without prior consultation with law enforcement public information officers, and approved by the </w:t>
      </w:r>
      <w:r w:rsidR="00F262B8" w:rsidRPr="008D17D7">
        <w:rPr>
          <w:rFonts w:ascii="Century Schoolbook" w:hAnsi="Century Schoolbook" w:cs="Arial"/>
          <w:sz w:val="22"/>
          <w:szCs w:val="22"/>
        </w:rPr>
        <w:t>Incident Commander</w:t>
      </w:r>
      <w:r w:rsidRPr="008D17D7">
        <w:rPr>
          <w:rFonts w:ascii="Century Schoolbook" w:hAnsi="Century Schoolbook" w:cs="Arial"/>
          <w:sz w:val="22"/>
          <w:szCs w:val="22"/>
        </w:rPr>
        <w:t>.</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8.</w:t>
      </w:r>
      <w:r w:rsidRPr="008D17D7">
        <w:rPr>
          <w:rFonts w:ascii="Century Schoolbook" w:hAnsi="Century Schoolbook" w:cs="Arial"/>
          <w:sz w:val="22"/>
          <w:szCs w:val="22"/>
        </w:rPr>
        <w:tab/>
        <w:t>Every effort shall be made to ensure that fire apparatus</w:t>
      </w:r>
      <w:r w:rsidR="008B681C">
        <w:rPr>
          <w:rFonts w:ascii="Century Schoolbook" w:hAnsi="Century Schoolbook" w:cs="Arial"/>
          <w:sz w:val="22"/>
          <w:szCs w:val="22"/>
        </w:rPr>
        <w:t>’</w:t>
      </w:r>
      <w:r w:rsidR="009B02B2" w:rsidRPr="008B681C">
        <w:rPr>
          <w:rFonts w:ascii="Century Schoolbook" w:hAnsi="Century Schoolbook" w:cs="Arial"/>
          <w:sz w:val="22"/>
          <w:szCs w:val="22"/>
        </w:rPr>
        <w:t xml:space="preserve"> have </w:t>
      </w:r>
      <w:r w:rsidRPr="008D17D7">
        <w:rPr>
          <w:rFonts w:ascii="Century Schoolbook" w:hAnsi="Century Schoolbook" w:cs="Arial"/>
          <w:sz w:val="22"/>
          <w:szCs w:val="22"/>
        </w:rPr>
        <w:t>at least two escape routes upon arrival at the scene of civil disturbances.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9.</w:t>
      </w:r>
      <w:r w:rsidRPr="008D17D7">
        <w:rPr>
          <w:rFonts w:ascii="Century Schoolbook" w:hAnsi="Century Schoolbook" w:cs="Arial"/>
          <w:sz w:val="22"/>
          <w:szCs w:val="22"/>
        </w:rPr>
        <w:tab/>
        <w:t>The laying of supply lines should be restricted to only when absolutely needed, for life safety purposes.</w:t>
      </w:r>
    </w:p>
    <w:p w:rsidR="00DD1AF9" w:rsidRPr="008D17D7" w:rsidRDefault="00DD1AF9" w:rsidP="00EC174C">
      <w:pPr>
        <w:tabs>
          <w:tab w:val="left" w:pos="990"/>
        </w:tabs>
        <w:spacing w:after="120"/>
        <w:ind w:left="540" w:hanging="540"/>
        <w:jc w:val="both"/>
        <w:rPr>
          <w:rFonts w:ascii="Century Schoolbook" w:hAnsi="Century Schoolbook" w:cs="Arial"/>
          <w:sz w:val="22"/>
          <w:szCs w:val="22"/>
        </w:rPr>
      </w:pPr>
      <w:r w:rsidRPr="008D17D7">
        <w:rPr>
          <w:rFonts w:ascii="Century Schoolbook" w:hAnsi="Century Schoolbook" w:cs="Arial"/>
          <w:sz w:val="22"/>
          <w:szCs w:val="22"/>
        </w:rPr>
        <w:t>10.</w:t>
      </w:r>
      <w:r w:rsidRPr="008D17D7">
        <w:rPr>
          <w:rFonts w:ascii="Century Schoolbook" w:hAnsi="Century Schoolbook" w:cs="Arial"/>
          <w:sz w:val="22"/>
          <w:szCs w:val="22"/>
        </w:rPr>
        <w:tab/>
      </w:r>
      <w:r w:rsidR="00F262B8" w:rsidRPr="008D17D7">
        <w:rPr>
          <w:rFonts w:ascii="Century Schoolbook" w:hAnsi="Century Schoolbook" w:cs="Arial"/>
          <w:sz w:val="22"/>
          <w:szCs w:val="22"/>
        </w:rPr>
        <w:t>O</w:t>
      </w:r>
      <w:r w:rsidRPr="008D17D7">
        <w:rPr>
          <w:rFonts w:ascii="Century Schoolbook" w:hAnsi="Century Schoolbook" w:cs="Arial"/>
          <w:sz w:val="22"/>
          <w:szCs w:val="22"/>
        </w:rPr>
        <w:t>nly defensive mode of operations may be employed in times of civil disturbances, and that complete overhaul of fires may not occur depending upon the need for other response.</w:t>
      </w:r>
    </w:p>
    <w:p w:rsidR="00765EC7" w:rsidRDefault="00765EC7" w:rsidP="00FD512F">
      <w:pPr>
        <w:tabs>
          <w:tab w:val="left" w:pos="720"/>
        </w:tabs>
        <w:jc w:val="both"/>
        <w:rPr>
          <w:rFonts w:ascii="Century Schoolbook" w:hAnsi="Century Schoolbook" w:cs="Arial"/>
          <w:b/>
          <w:i/>
          <w:smallCaps/>
          <w:sz w:val="36"/>
          <w:szCs w:val="36"/>
          <w:lang w:val="en-CA"/>
        </w:rPr>
      </w:pPr>
    </w:p>
    <w:p w:rsidR="000934F0" w:rsidRPr="00FD512F" w:rsidRDefault="000934F0" w:rsidP="00FD512F">
      <w:pPr>
        <w:tabs>
          <w:tab w:val="left" w:pos="720"/>
        </w:tabs>
        <w:jc w:val="both"/>
        <w:rPr>
          <w:rFonts w:ascii="Century Schoolbook" w:hAnsi="Century Schoolbook" w:cs="Arial"/>
          <w:sz w:val="22"/>
          <w:szCs w:val="22"/>
        </w:rPr>
      </w:pPr>
      <w:r w:rsidRPr="008D17D7">
        <w:rPr>
          <w:rFonts w:ascii="Century Schoolbook" w:hAnsi="Century Schoolbook" w:cs="Arial"/>
          <w:b/>
          <w:i/>
          <w:smallCaps/>
          <w:sz w:val="36"/>
          <w:szCs w:val="36"/>
          <w:lang w:val="en-CA"/>
        </w:rPr>
        <w:t>Restricted Distribution – Fire Department Use Only</w:t>
      </w:r>
    </w:p>
    <w:p w:rsidR="000934F0" w:rsidRPr="008D17D7" w:rsidRDefault="000934F0">
      <w:pPr>
        <w:tabs>
          <w:tab w:val="left" w:pos="720"/>
        </w:tabs>
        <w:ind w:left="720" w:hanging="720"/>
        <w:jc w:val="both"/>
        <w:rPr>
          <w:rFonts w:ascii="Century Schoolbook" w:hAnsi="Century Schoolbook"/>
          <w:szCs w:val="24"/>
          <w:lang w:val="en-CA"/>
        </w:rPr>
      </w:pPr>
    </w:p>
    <w:p w:rsidR="00DD1AF9" w:rsidRPr="00AF03D3" w:rsidRDefault="00DD1AF9" w:rsidP="009B02B2">
      <w:pPr>
        <w:pStyle w:val="ListParagraph"/>
        <w:numPr>
          <w:ilvl w:val="0"/>
          <w:numId w:val="1"/>
        </w:numPr>
        <w:tabs>
          <w:tab w:val="left" w:pos="990"/>
        </w:tabs>
        <w:spacing w:after="120"/>
        <w:jc w:val="both"/>
        <w:rPr>
          <w:rFonts w:ascii="Century Schoolbook" w:hAnsi="Century Schoolbook" w:cs="Arial"/>
          <w:sz w:val="22"/>
          <w:szCs w:val="22"/>
        </w:rPr>
      </w:pPr>
      <w:r w:rsidRPr="00AF03D3">
        <w:rPr>
          <w:rFonts w:ascii="Century Schoolbook" w:hAnsi="Century Schoolbook"/>
          <w:szCs w:val="24"/>
          <w:lang w:val="en-CA"/>
        </w:rPr>
        <w:fldChar w:fldCharType="begin"/>
      </w:r>
      <w:r w:rsidRPr="00AF03D3">
        <w:rPr>
          <w:rFonts w:ascii="Century Schoolbook" w:hAnsi="Century Schoolbook"/>
          <w:szCs w:val="24"/>
          <w:lang w:val="en-CA"/>
        </w:rPr>
        <w:instrText xml:space="preserve"> SEQ CHAPTER \h \r 1</w:instrText>
      </w:r>
      <w:r w:rsidRPr="00AF03D3">
        <w:rPr>
          <w:rFonts w:ascii="Century Schoolbook" w:hAnsi="Century Schoolbook"/>
          <w:szCs w:val="24"/>
          <w:lang w:val="en-CA"/>
        </w:rPr>
        <w:fldChar w:fldCharType="end"/>
      </w:r>
      <w:r w:rsidR="00AF03D3">
        <w:rPr>
          <w:rFonts w:ascii="Century Schoolbook" w:hAnsi="Century Schoolbook" w:cs="Arial"/>
          <w:sz w:val="22"/>
          <w:szCs w:val="22"/>
        </w:rPr>
        <w:t xml:space="preserve"> </w:t>
      </w:r>
      <w:r w:rsidRPr="00AF03D3">
        <w:rPr>
          <w:rFonts w:ascii="Century Schoolbook" w:hAnsi="Century Schoolbook" w:cs="Arial"/>
          <w:sz w:val="22"/>
          <w:szCs w:val="22"/>
        </w:rPr>
        <w:t>All personnel sh</w:t>
      </w:r>
      <w:r w:rsidR="00F262B8" w:rsidRPr="00AF03D3">
        <w:rPr>
          <w:rFonts w:ascii="Century Schoolbook" w:hAnsi="Century Schoolbook" w:cs="Arial"/>
          <w:sz w:val="22"/>
          <w:szCs w:val="22"/>
        </w:rPr>
        <w:t>all</w:t>
      </w:r>
      <w:r w:rsidRPr="00AF03D3">
        <w:rPr>
          <w:rFonts w:ascii="Century Schoolbook" w:hAnsi="Century Schoolbook" w:cs="Arial"/>
          <w:sz w:val="22"/>
          <w:szCs w:val="22"/>
        </w:rPr>
        <w:t xml:space="preserve"> operate in pairs, and all groups of personnel </w:t>
      </w:r>
      <w:r w:rsidR="00F262B8" w:rsidRPr="00AF03D3">
        <w:rPr>
          <w:rFonts w:ascii="Century Schoolbook" w:hAnsi="Century Schoolbook" w:cs="Arial"/>
          <w:sz w:val="22"/>
          <w:szCs w:val="22"/>
        </w:rPr>
        <w:t>must</w:t>
      </w:r>
      <w:r w:rsidRPr="00AF03D3">
        <w:rPr>
          <w:rFonts w:ascii="Century Schoolbook" w:hAnsi="Century Schoolbook" w:cs="Arial"/>
          <w:sz w:val="22"/>
          <w:szCs w:val="22"/>
        </w:rPr>
        <w:t xml:space="preserve"> ensure they remain in </w:t>
      </w:r>
      <w:r w:rsidR="00FD512F" w:rsidRPr="00AF03D3">
        <w:rPr>
          <w:rFonts w:ascii="Century Schoolbook" w:hAnsi="Century Schoolbook" w:cs="Arial"/>
          <w:sz w:val="22"/>
          <w:szCs w:val="22"/>
        </w:rPr>
        <w:t xml:space="preserve">  </w:t>
      </w:r>
      <w:r w:rsidRPr="00AF03D3">
        <w:rPr>
          <w:rFonts w:ascii="Century Schoolbook" w:hAnsi="Century Schoolbook" w:cs="Arial"/>
          <w:sz w:val="22"/>
          <w:szCs w:val="22"/>
        </w:rPr>
        <w:t>radio</w:t>
      </w:r>
      <w:r w:rsidR="00FD512F" w:rsidRPr="00AF03D3">
        <w:rPr>
          <w:rFonts w:ascii="Century Schoolbook" w:hAnsi="Century Schoolbook" w:cs="Arial"/>
          <w:sz w:val="22"/>
          <w:szCs w:val="22"/>
        </w:rPr>
        <w:t xml:space="preserve"> </w:t>
      </w:r>
      <w:r w:rsidRPr="00AF03D3">
        <w:rPr>
          <w:rFonts w:ascii="Century Schoolbook" w:hAnsi="Century Schoolbook" w:cs="Arial"/>
          <w:sz w:val="22"/>
          <w:szCs w:val="22"/>
        </w:rPr>
        <w:t>contact.  This applies to everyone including Chief Officers, though the second person doesn't need to be a chief officer.</w:t>
      </w:r>
      <w:r w:rsidR="00F262B8" w:rsidRPr="00AF03D3">
        <w:rPr>
          <w:rFonts w:ascii="Century Schoolbook" w:hAnsi="Century Schoolbook" w:cs="Arial"/>
          <w:sz w:val="22"/>
          <w:szCs w:val="22"/>
        </w:rPr>
        <w:t xml:space="preserve">  This also includes the fire apparatus operator.</w:t>
      </w:r>
    </w:p>
    <w:p w:rsidR="00DD1AF9" w:rsidRPr="00AF03D3" w:rsidRDefault="00DD1AF9" w:rsidP="00AF03D3">
      <w:pPr>
        <w:pStyle w:val="ListParagraph"/>
        <w:numPr>
          <w:ilvl w:val="0"/>
          <w:numId w:val="1"/>
        </w:numPr>
        <w:tabs>
          <w:tab w:val="left" w:pos="990"/>
        </w:tabs>
        <w:spacing w:after="120"/>
        <w:jc w:val="both"/>
        <w:rPr>
          <w:rFonts w:ascii="Century Schoolbook" w:hAnsi="Century Schoolbook" w:cs="Arial"/>
          <w:sz w:val="22"/>
          <w:szCs w:val="22"/>
        </w:rPr>
      </w:pPr>
      <w:r w:rsidRPr="00AF03D3">
        <w:rPr>
          <w:rFonts w:ascii="Century Schoolbook" w:hAnsi="Century Schoolbook" w:cs="Arial"/>
          <w:sz w:val="22"/>
          <w:szCs w:val="22"/>
        </w:rPr>
        <w:t>Fire helmets should be worn at all times by all personnel while at the scene where a civil disturbance has occurred or is likely to occur.</w:t>
      </w:r>
    </w:p>
    <w:p w:rsidR="00DD1AF9" w:rsidRPr="00AF03D3" w:rsidRDefault="008D17D7" w:rsidP="00AF03D3">
      <w:pPr>
        <w:pStyle w:val="ListParagraph"/>
        <w:numPr>
          <w:ilvl w:val="0"/>
          <w:numId w:val="1"/>
        </w:numPr>
        <w:tabs>
          <w:tab w:val="left" w:pos="990"/>
        </w:tabs>
        <w:spacing w:after="120"/>
        <w:jc w:val="both"/>
        <w:rPr>
          <w:rFonts w:ascii="Century Schoolbook" w:hAnsi="Century Schoolbook" w:cs="Arial"/>
          <w:sz w:val="22"/>
          <w:szCs w:val="22"/>
        </w:rPr>
      </w:pPr>
      <w:r w:rsidRPr="00AF03D3">
        <w:rPr>
          <w:rFonts w:ascii="Century Schoolbook" w:hAnsi="Century Schoolbook" w:cs="Arial"/>
          <w:sz w:val="22"/>
          <w:szCs w:val="22"/>
        </w:rPr>
        <w:t>All members responding to civil disturbances shall</w:t>
      </w:r>
      <w:r w:rsidR="00DD1AF9" w:rsidRPr="00AF03D3">
        <w:rPr>
          <w:rFonts w:ascii="Century Schoolbook" w:hAnsi="Century Schoolbook" w:cs="Arial"/>
          <w:sz w:val="22"/>
          <w:szCs w:val="22"/>
        </w:rPr>
        <w:t xml:space="preserve"> wear clothing that readily identifies themselves as fire department personnel</w:t>
      </w:r>
      <w:r w:rsidRPr="00AF03D3">
        <w:rPr>
          <w:rFonts w:ascii="Century Schoolbook" w:hAnsi="Century Schoolbook" w:cs="Arial"/>
          <w:sz w:val="22"/>
          <w:szCs w:val="22"/>
        </w:rPr>
        <w:t>.</w:t>
      </w:r>
    </w:p>
    <w:p w:rsidR="00765EC7" w:rsidRPr="004C19A6" w:rsidRDefault="00765EC7">
      <w:pPr>
        <w:jc w:val="both"/>
        <w:rPr>
          <w:rFonts w:ascii="Century Schoolbook" w:hAnsi="Century Schoolbook"/>
          <w:sz w:val="22"/>
        </w:rPr>
      </w:pPr>
      <w:r w:rsidRPr="004C19A6">
        <w:rPr>
          <w:rFonts w:ascii="Century Schoolbook" w:hAnsi="Century Schoolbook"/>
          <w:sz w:val="22"/>
        </w:rPr>
        <w:t>The end goal is always to maintain the necessary level of confidence that the public has in each first responder to faithfully and safety perform his or her responsibilities.</w:t>
      </w:r>
    </w:p>
    <w:sectPr w:rsidR="00765EC7" w:rsidRPr="004C19A6">
      <w:headerReference w:type="default" r:id="rId8"/>
      <w:footerReference w:type="default" r:id="rId9"/>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91" w:rsidRDefault="00045D91">
      <w:r>
        <w:separator/>
      </w:r>
    </w:p>
  </w:endnote>
  <w:endnote w:type="continuationSeparator" w:id="0">
    <w:p w:rsidR="00045D91" w:rsidRDefault="0004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F9" w:rsidRPr="00AB7CA9" w:rsidRDefault="00DD1AF9">
    <w:pPr>
      <w:pStyle w:val="Footer"/>
      <w:spacing w:line="360" w:lineRule="auto"/>
      <w:rPr>
        <w:rFonts w:ascii="Century Schoolbook" w:hAnsi="Century Schoolbook"/>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91" w:rsidRDefault="00045D91">
      <w:r>
        <w:separator/>
      </w:r>
    </w:p>
  </w:footnote>
  <w:footnote w:type="continuationSeparator" w:id="0">
    <w:p w:rsidR="00045D91" w:rsidRDefault="00045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B7CA9">
      <w:rPr>
        <w:rFonts w:ascii="Century Schoolbook" w:hAnsi="Century Schoolbook"/>
        <w:b/>
        <w:bCs/>
        <w:sz w:val="16"/>
      </w:rPr>
      <w:t>Okolona Fire Department</w:t>
    </w:r>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B7CA9">
      <w:rPr>
        <w:rFonts w:ascii="Century Schoolbook" w:hAnsi="Century Schoolbook"/>
        <w:b/>
        <w:bCs/>
        <w:sz w:val="16"/>
      </w:rPr>
      <w:t>Standard Operating Procedure</w:t>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D1AF9" w:rsidRPr="00101EF3"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4F81BD" w:themeColor="accent1"/>
        <w:sz w:val="36"/>
      </w:rPr>
    </w:pPr>
    <w:r w:rsidRPr="00101EF3">
      <w:rPr>
        <w:rFonts w:ascii="Arial" w:hAnsi="Arial" w:cs="Arial"/>
        <w:b/>
        <w:bCs/>
        <w:smallCaps/>
        <w:color w:val="4F81BD" w:themeColor="accent1"/>
        <w:sz w:val="36"/>
      </w:rPr>
      <w:t>Civil Disturbances</w:t>
    </w:r>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DD1AF9" w:rsidRPr="00AB7CA9"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AB7CA9">
      <w:rPr>
        <w:rFonts w:ascii="Century Schoolbook" w:hAnsi="Century Schoolbook" w:cs="Arial"/>
        <w:b/>
        <w:bCs/>
        <w:sz w:val="16"/>
        <w:u w:val="single"/>
      </w:rPr>
      <w:t>Page Number:</w:t>
    </w:r>
    <w:r w:rsidRPr="00AB7CA9">
      <w:rPr>
        <w:rFonts w:ascii="Century Schoolbook" w:hAnsi="Century Schoolbook" w:cs="Arial"/>
        <w:b/>
        <w:bCs/>
        <w:sz w:val="16"/>
      </w:rPr>
      <w:tab/>
    </w:r>
    <w:r w:rsidRPr="00AB7CA9">
      <w:rPr>
        <w:rFonts w:ascii="Century Schoolbook" w:hAnsi="Century Schoolbook" w:cs="Arial"/>
        <w:b/>
        <w:bCs/>
        <w:sz w:val="16"/>
        <w:u w:val="single"/>
      </w:rPr>
      <w:t>Effective Date:</w:t>
    </w:r>
    <w:r w:rsidRPr="00AB7CA9">
      <w:rPr>
        <w:rFonts w:ascii="Century Schoolbook" w:hAnsi="Century Schoolbook" w:cs="Arial"/>
        <w:b/>
        <w:bCs/>
        <w:sz w:val="16"/>
      </w:rPr>
      <w:tab/>
    </w:r>
    <w:r w:rsidR="000934F0" w:rsidRPr="00AB7CA9">
      <w:rPr>
        <w:rFonts w:ascii="Century Schoolbook" w:hAnsi="Century Schoolbook" w:cs="Arial"/>
        <w:b/>
        <w:bCs/>
        <w:sz w:val="16"/>
        <w:u w:val="single"/>
      </w:rPr>
      <w:t>Reviewed with No Changes:</w:t>
    </w:r>
    <w:r w:rsidRPr="00AB7CA9">
      <w:rPr>
        <w:rFonts w:ascii="Century Schoolbook" w:hAnsi="Century Schoolbook" w:cs="Arial"/>
        <w:b/>
        <w:bCs/>
        <w:sz w:val="16"/>
      </w:rPr>
      <w:tab/>
    </w:r>
    <w:r w:rsidRPr="00AB7CA9">
      <w:rPr>
        <w:rFonts w:ascii="Century Schoolbook" w:hAnsi="Century Schoolbook" w:cs="Arial"/>
        <w:b/>
        <w:bCs/>
        <w:sz w:val="16"/>
        <w:u w:val="single"/>
      </w:rPr>
      <w:t>Super</w:t>
    </w:r>
    <w:r w:rsidR="00AB7CA9">
      <w:rPr>
        <w:rFonts w:ascii="Century Schoolbook" w:hAnsi="Century Schoolbook" w:cs="Arial"/>
        <w:b/>
        <w:bCs/>
        <w:sz w:val="16"/>
        <w:u w:val="single"/>
      </w:rPr>
      <w:t>s</w:t>
    </w:r>
    <w:r w:rsidRPr="00AB7CA9">
      <w:rPr>
        <w:rFonts w:ascii="Century Schoolbook" w:hAnsi="Century Schoolbook" w:cs="Arial"/>
        <w:b/>
        <w:bCs/>
        <w:sz w:val="16"/>
        <w:u w:val="single"/>
      </w:rPr>
      <w:t>edes Editions:</w:t>
    </w:r>
    <w:r w:rsidR="0087136A" w:rsidRPr="0087136A">
      <w:rPr>
        <w:rFonts w:ascii="Century Schoolbook" w:hAnsi="Century Schoolbook" w:cs="Arial"/>
        <w:b/>
        <w:bCs/>
        <w:sz w:val="16"/>
        <w:u w:val="words"/>
      </w:rPr>
      <w:tab/>
    </w:r>
    <w:r w:rsidR="0087136A" w:rsidRPr="0087136A">
      <w:rPr>
        <w:rFonts w:ascii="Century Schoolbook" w:hAnsi="Century Schoolbook" w:cs="Arial"/>
        <w:b/>
        <w:bCs/>
        <w:sz w:val="16"/>
        <w:u w:val="words"/>
      </w:rPr>
      <w:tab/>
      <w:t>Category:</w:t>
    </w:r>
  </w:p>
  <w:p w:rsidR="00C90C28"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AB7CA9">
      <w:rPr>
        <w:rStyle w:val="PageNumber"/>
        <w:rFonts w:ascii="Century Schoolbook" w:hAnsi="Century Schoolbook"/>
        <w:sz w:val="16"/>
      </w:rPr>
      <w:t xml:space="preserve">Page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PAGE </w:instrText>
    </w:r>
    <w:r w:rsidRPr="00AB7CA9">
      <w:rPr>
        <w:rStyle w:val="PageNumber"/>
        <w:rFonts w:ascii="Century Schoolbook" w:hAnsi="Century Schoolbook"/>
        <w:sz w:val="16"/>
      </w:rPr>
      <w:fldChar w:fldCharType="separate"/>
    </w:r>
    <w:r w:rsidR="004F23C2">
      <w:rPr>
        <w:rStyle w:val="PageNumber"/>
        <w:rFonts w:ascii="Century Schoolbook" w:hAnsi="Century Schoolbook"/>
        <w:noProof/>
        <w:sz w:val="16"/>
      </w:rPr>
      <w:t>6</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 xml:space="preserve"> of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NUMPAGES </w:instrText>
    </w:r>
    <w:r w:rsidRPr="00AB7CA9">
      <w:rPr>
        <w:rStyle w:val="PageNumber"/>
        <w:rFonts w:ascii="Century Schoolbook" w:hAnsi="Century Schoolbook"/>
        <w:sz w:val="16"/>
      </w:rPr>
      <w:fldChar w:fldCharType="separate"/>
    </w:r>
    <w:r w:rsidR="004F23C2">
      <w:rPr>
        <w:rStyle w:val="PageNumber"/>
        <w:rFonts w:ascii="Century Schoolbook" w:hAnsi="Century Schoolbook"/>
        <w:noProof/>
        <w:sz w:val="16"/>
      </w:rPr>
      <w:t>6</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ab/>
    </w:r>
    <w:r w:rsidRPr="00AB7CA9">
      <w:rPr>
        <w:rStyle w:val="PageNumber"/>
        <w:rFonts w:ascii="Century Schoolbook" w:hAnsi="Century Schoolbook"/>
        <w:sz w:val="16"/>
      </w:rPr>
      <w:tab/>
    </w:r>
    <w:r w:rsidR="001B231F">
      <w:rPr>
        <w:rStyle w:val="PageNumber"/>
        <w:rFonts w:ascii="Century Schoolbook" w:hAnsi="Century Schoolbook"/>
        <w:sz w:val="16"/>
      </w:rPr>
      <w:t>09/11/2020</w:t>
    </w:r>
    <w:r w:rsidR="00AB7CA9">
      <w:rPr>
        <w:rStyle w:val="PageNumber"/>
        <w:rFonts w:ascii="Century Schoolbook" w:hAnsi="Century Schoolbook"/>
        <w:sz w:val="16"/>
      </w:rPr>
      <w:tab/>
    </w:r>
    <w:r w:rsidRPr="00AB7CA9">
      <w:rPr>
        <w:rStyle w:val="PageNumber"/>
        <w:rFonts w:ascii="Century Schoolbook" w:hAnsi="Century Schoolbook"/>
        <w:sz w:val="16"/>
      </w:rPr>
      <w:tab/>
    </w:r>
    <w:r w:rsidR="004C19A6">
      <w:rPr>
        <w:rStyle w:val="PageNumber"/>
        <w:rFonts w:ascii="Century Schoolbook" w:hAnsi="Century Schoolbook"/>
        <w:sz w:val="16"/>
      </w:rPr>
      <w:t>N/A</w:t>
    </w:r>
    <w:r w:rsidR="000934F0" w:rsidRPr="00AB7CA9">
      <w:rPr>
        <w:rStyle w:val="PageNumber"/>
        <w:rFonts w:ascii="Century Schoolbook" w:hAnsi="Century Schoolbook"/>
        <w:sz w:val="16"/>
      </w:rPr>
      <w:tab/>
    </w:r>
    <w:r w:rsidRPr="00AB7CA9">
      <w:rPr>
        <w:rStyle w:val="PageNumber"/>
        <w:rFonts w:ascii="Century Schoolbook" w:hAnsi="Century Schoolbook"/>
        <w:sz w:val="16"/>
      </w:rPr>
      <w:tab/>
    </w:r>
    <w:r w:rsidR="00AB7CA9">
      <w:rPr>
        <w:rStyle w:val="PageNumber"/>
        <w:rFonts w:ascii="Century Schoolbook" w:hAnsi="Century Schoolbook"/>
        <w:sz w:val="16"/>
      </w:rPr>
      <w:tab/>
    </w:r>
    <w:r w:rsidR="004C19A6">
      <w:rPr>
        <w:rStyle w:val="PageNumber"/>
        <w:rFonts w:ascii="Century Schoolbook" w:hAnsi="Century Schoolbook"/>
        <w:sz w:val="16"/>
      </w:rPr>
      <w:tab/>
    </w:r>
    <w:r w:rsidRPr="00AB7CA9">
      <w:rPr>
        <w:rStyle w:val="PageNumber"/>
        <w:rFonts w:ascii="Century Schoolbook" w:hAnsi="Century Schoolbook"/>
        <w:sz w:val="16"/>
      </w:rPr>
      <w:tab/>
    </w:r>
    <w:r w:rsidR="004C19A6">
      <w:rPr>
        <w:rStyle w:val="PageNumber"/>
        <w:rFonts w:ascii="Century Schoolbook" w:hAnsi="Century Schoolbook"/>
        <w:sz w:val="16"/>
      </w:rPr>
      <w:t>ALL PRIOR</w:t>
    </w:r>
    <w:r w:rsidR="004C19A6">
      <w:rPr>
        <w:rStyle w:val="PageNumber"/>
        <w:rFonts w:ascii="Century Schoolbook" w:hAnsi="Century Schoolbook"/>
        <w:sz w:val="16"/>
      </w:rPr>
      <w:tab/>
    </w:r>
    <w:r w:rsidR="004C19A6">
      <w:rPr>
        <w:rStyle w:val="PageNumber"/>
        <w:rFonts w:ascii="Century Schoolbook" w:hAnsi="Century Schoolbook"/>
        <w:sz w:val="16"/>
      </w:rPr>
      <w:tab/>
    </w:r>
    <w:r w:rsidR="004C19A6" w:rsidRPr="004C19A6">
      <w:rPr>
        <w:rStyle w:val="PageNumber"/>
        <w:sz w:val="16"/>
      </w:rPr>
      <w:t>Operational</w:t>
    </w:r>
    <w:r w:rsidR="004C19A6" w:rsidRPr="004C19A6">
      <w:rPr>
        <w:rStyle w:val="PageNumber"/>
        <w:sz w:val="16"/>
      </w:rPr>
      <w:tab/>
    </w:r>
  </w:p>
  <w:p w:rsidR="00DD1AF9" w:rsidRDefault="00C90C28"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DD1AF9">
      <w:rPr>
        <w:rStyle w:val="PageNumber"/>
        <w:sz w:val="16"/>
      </w:rPr>
      <w:tab/>
    </w:r>
    <w:r w:rsidR="0087136A">
      <w:rPr>
        <w:rStyle w:val="PageNumber"/>
        <w:sz w:val="16"/>
      </w:rPr>
      <w:tab/>
    </w:r>
    <w:r w:rsidR="00DD1AF9">
      <w:rPr>
        <w:rStyle w:val="PageNumber"/>
        <w:sz w:val="16"/>
      </w:rPr>
      <w:tab/>
    </w:r>
    <w:r w:rsidR="00DD1AF9">
      <w:rPr>
        <w:rStyle w:val="PageNumber"/>
        <w:sz w:val="16"/>
      </w:rPr>
      <w:tab/>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26949"/>
    <w:multiLevelType w:val="hybridMultilevel"/>
    <w:tmpl w:val="1CB6B71A"/>
    <w:lvl w:ilvl="0" w:tplc="41444C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BEA415F"/>
    <w:multiLevelType w:val="hybridMultilevel"/>
    <w:tmpl w:val="4A088448"/>
    <w:lvl w:ilvl="0" w:tplc="0DE8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F0"/>
    <w:rsid w:val="00045D91"/>
    <w:rsid w:val="000575CE"/>
    <w:rsid w:val="000934F0"/>
    <w:rsid w:val="000D452C"/>
    <w:rsid w:val="00101EF3"/>
    <w:rsid w:val="001B231F"/>
    <w:rsid w:val="001D4B13"/>
    <w:rsid w:val="001D6D54"/>
    <w:rsid w:val="001E5872"/>
    <w:rsid w:val="002B4877"/>
    <w:rsid w:val="00327195"/>
    <w:rsid w:val="00352F7D"/>
    <w:rsid w:val="00380613"/>
    <w:rsid w:val="00393FDD"/>
    <w:rsid w:val="003A7E89"/>
    <w:rsid w:val="003C2222"/>
    <w:rsid w:val="00400299"/>
    <w:rsid w:val="004C19A6"/>
    <w:rsid w:val="004D6D8F"/>
    <w:rsid w:val="004D7C30"/>
    <w:rsid w:val="004F23C2"/>
    <w:rsid w:val="005344D0"/>
    <w:rsid w:val="005562BD"/>
    <w:rsid w:val="0057426A"/>
    <w:rsid w:val="005A33B9"/>
    <w:rsid w:val="00616E64"/>
    <w:rsid w:val="00655B44"/>
    <w:rsid w:val="006E282F"/>
    <w:rsid w:val="00757DEA"/>
    <w:rsid w:val="00765EC7"/>
    <w:rsid w:val="00852B29"/>
    <w:rsid w:val="0087136A"/>
    <w:rsid w:val="00891EED"/>
    <w:rsid w:val="00892F27"/>
    <w:rsid w:val="008B681C"/>
    <w:rsid w:val="008D17D7"/>
    <w:rsid w:val="008E4C1F"/>
    <w:rsid w:val="00974F2E"/>
    <w:rsid w:val="009B02B2"/>
    <w:rsid w:val="009B2104"/>
    <w:rsid w:val="009F51F7"/>
    <w:rsid w:val="00A529A0"/>
    <w:rsid w:val="00A73493"/>
    <w:rsid w:val="00A86483"/>
    <w:rsid w:val="00AB7CA9"/>
    <w:rsid w:val="00AE63B1"/>
    <w:rsid w:val="00AF03D3"/>
    <w:rsid w:val="00B115D2"/>
    <w:rsid w:val="00B3043A"/>
    <w:rsid w:val="00B40E9A"/>
    <w:rsid w:val="00B73CCA"/>
    <w:rsid w:val="00C746C0"/>
    <w:rsid w:val="00C90C28"/>
    <w:rsid w:val="00CD7E27"/>
    <w:rsid w:val="00D27C1C"/>
    <w:rsid w:val="00D61D92"/>
    <w:rsid w:val="00D642CE"/>
    <w:rsid w:val="00D94320"/>
    <w:rsid w:val="00DA77C9"/>
    <w:rsid w:val="00DD1AF9"/>
    <w:rsid w:val="00DF0037"/>
    <w:rsid w:val="00EC174C"/>
    <w:rsid w:val="00EC5BD0"/>
    <w:rsid w:val="00F262B8"/>
    <w:rsid w:val="00F6371E"/>
    <w:rsid w:val="00F8061A"/>
    <w:rsid w:val="00FD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42CE8798-46E8-4621-A09D-E1895EB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C174C"/>
    <w:rPr>
      <w:rFonts w:ascii="Tahoma" w:hAnsi="Tahoma" w:cs="Tahoma"/>
      <w:sz w:val="16"/>
      <w:szCs w:val="16"/>
    </w:rPr>
  </w:style>
  <w:style w:type="character" w:customStyle="1" w:styleId="BalloonTextChar">
    <w:name w:val="Balloon Text Char"/>
    <w:link w:val="BalloonText"/>
    <w:rsid w:val="00EC174C"/>
    <w:rPr>
      <w:rFonts w:ascii="Tahoma" w:hAnsi="Tahoma" w:cs="Tahoma"/>
      <w:sz w:val="16"/>
      <w:szCs w:val="16"/>
    </w:rPr>
  </w:style>
  <w:style w:type="paragraph" w:styleId="ListParagraph">
    <w:name w:val="List Paragraph"/>
    <w:basedOn w:val="Normal"/>
    <w:uiPriority w:val="34"/>
    <w:qFormat/>
    <w:rsid w:val="00AF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828C-8205-4C66-9206-EF7D1E3F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10</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Jason McGregor</cp:lastModifiedBy>
  <cp:revision>9</cp:revision>
  <cp:lastPrinted>2020-09-10T20:13:00Z</cp:lastPrinted>
  <dcterms:created xsi:type="dcterms:W3CDTF">2020-09-11T14:55:00Z</dcterms:created>
  <dcterms:modified xsi:type="dcterms:W3CDTF">2020-09-11T15:06:00Z</dcterms:modified>
</cp:coreProperties>
</file>