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1F" w:rsidRDefault="00DE641F">
      <w:pPr>
        <w:jc w:val="both"/>
        <w:rPr>
          <w:rFonts w:ascii="Arial" w:hAnsi="Arial" w:cs="Arial"/>
          <w:b/>
          <w:sz w:val="22"/>
          <w:szCs w:val="22"/>
        </w:rPr>
      </w:pPr>
    </w:p>
    <w:p w:rsidR="00DE641F" w:rsidRPr="00EE4B38" w:rsidRDefault="00DE641F">
      <w:pPr>
        <w:ind w:left="1440" w:hanging="1440"/>
        <w:jc w:val="both"/>
        <w:rPr>
          <w:rFonts w:ascii="Century Schoolbook" w:hAnsi="Century Schoolbook" w:cs="Arial"/>
          <w:sz w:val="22"/>
          <w:szCs w:val="22"/>
        </w:rPr>
      </w:pPr>
      <w:r w:rsidRPr="00EE4B38">
        <w:rPr>
          <w:rFonts w:ascii="Century Schoolbook" w:hAnsi="Century Schoolbook" w:cs="Arial"/>
          <w:b/>
          <w:sz w:val="22"/>
          <w:szCs w:val="22"/>
        </w:rPr>
        <w:t>Purpose:</w:t>
      </w:r>
      <w:r w:rsidRPr="00EE4B38">
        <w:rPr>
          <w:rFonts w:ascii="Century Schoolbook" w:hAnsi="Century Schoolbook" w:cs="Arial"/>
          <w:i/>
          <w:sz w:val="22"/>
          <w:szCs w:val="22"/>
        </w:rPr>
        <w:tab/>
      </w:r>
      <w:r w:rsidR="00F76EF4">
        <w:rPr>
          <w:rFonts w:ascii="Century Schoolbook" w:hAnsi="Century Schoolbook" w:cs="Arial"/>
          <w:i/>
          <w:sz w:val="22"/>
          <w:szCs w:val="22"/>
        </w:rPr>
        <w:t xml:space="preserve">The purpose of this policy is to ensure all hazardous contaminants are removed from affected personal protective equipment, tools, and </w:t>
      </w:r>
      <w:r w:rsidR="00374EE2">
        <w:rPr>
          <w:rFonts w:ascii="Century Schoolbook" w:hAnsi="Century Schoolbook" w:cs="Arial"/>
          <w:i/>
          <w:sz w:val="22"/>
          <w:szCs w:val="22"/>
        </w:rPr>
        <w:t xml:space="preserve">fire </w:t>
      </w:r>
      <w:r w:rsidR="00F76EF4">
        <w:rPr>
          <w:rFonts w:ascii="Century Schoolbook" w:hAnsi="Century Schoolbook" w:cs="Arial"/>
          <w:i/>
          <w:sz w:val="22"/>
          <w:szCs w:val="22"/>
        </w:rPr>
        <w:t xml:space="preserve">apparatus post incident. This policy also sets forth personal decontamination guidelines including washing of skin and personal </w:t>
      </w:r>
      <w:r w:rsidR="001E3948">
        <w:rPr>
          <w:rFonts w:ascii="Century Schoolbook" w:hAnsi="Century Schoolbook" w:cs="Arial"/>
          <w:i/>
          <w:sz w:val="22"/>
          <w:szCs w:val="22"/>
        </w:rPr>
        <w:t xml:space="preserve">items post incident to remove contaminants that could have a negative effect on firefighter’s health and well-being.  </w:t>
      </w:r>
      <w:r w:rsidR="00F76EF4">
        <w:rPr>
          <w:rFonts w:ascii="Century Schoolbook" w:hAnsi="Century Schoolbook" w:cs="Arial"/>
          <w:i/>
          <w:sz w:val="22"/>
          <w:szCs w:val="22"/>
        </w:rPr>
        <w:t xml:space="preserve"> </w:t>
      </w:r>
      <w:r w:rsidR="00021F2F" w:rsidRPr="00EE4B38">
        <w:rPr>
          <w:rFonts w:ascii="Century Schoolbook" w:hAnsi="Century Schoolbook" w:cs="Arial"/>
          <w:i/>
          <w:sz w:val="22"/>
          <w:szCs w:val="22"/>
        </w:rPr>
        <w:t xml:space="preserve"> </w:t>
      </w:r>
    </w:p>
    <w:p w:rsidR="00DE641F" w:rsidRPr="00EE4B38" w:rsidRDefault="00DE641F">
      <w:pPr>
        <w:jc w:val="both"/>
        <w:rPr>
          <w:rFonts w:ascii="Century Schoolbook" w:hAnsi="Century Schoolbook" w:cs="Arial"/>
          <w:sz w:val="22"/>
          <w:szCs w:val="22"/>
        </w:rPr>
      </w:pPr>
    </w:p>
    <w:p w:rsidR="001E3948" w:rsidRPr="001E3948" w:rsidRDefault="001E3948" w:rsidP="001E3948">
      <w:pPr>
        <w:ind w:left="1440" w:hanging="1440"/>
        <w:jc w:val="both"/>
        <w:rPr>
          <w:rFonts w:ascii="Century Schoolbook" w:hAnsi="Century Schoolbook" w:cs="Arial"/>
          <w:bCs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>Scope:</w:t>
      </w:r>
      <w:r>
        <w:rPr>
          <w:rFonts w:ascii="Century Schoolbook" w:hAnsi="Century Schoolbook" w:cs="Arial"/>
          <w:b/>
          <w:bCs/>
          <w:sz w:val="22"/>
          <w:szCs w:val="22"/>
        </w:rPr>
        <w:tab/>
      </w:r>
      <w:r>
        <w:rPr>
          <w:rFonts w:ascii="Century Schoolbook" w:hAnsi="Century Schoolbook" w:cs="Arial"/>
          <w:bCs/>
          <w:sz w:val="22"/>
          <w:szCs w:val="22"/>
        </w:rPr>
        <w:t xml:space="preserve">This policy applies to all members that </w:t>
      </w:r>
      <w:r w:rsidR="00847F76">
        <w:rPr>
          <w:rFonts w:ascii="Century Schoolbook" w:hAnsi="Century Schoolbook" w:cs="Arial"/>
          <w:bCs/>
          <w:sz w:val="22"/>
          <w:szCs w:val="22"/>
        </w:rPr>
        <w:t>participate</w:t>
      </w:r>
      <w:r>
        <w:rPr>
          <w:rFonts w:ascii="Century Schoolbook" w:hAnsi="Century Schoolbook" w:cs="Arial"/>
          <w:bCs/>
          <w:sz w:val="22"/>
          <w:szCs w:val="22"/>
        </w:rPr>
        <w:t xml:space="preserve"> in firefighting efforts and hazardous material response.</w:t>
      </w:r>
    </w:p>
    <w:p w:rsidR="001E3948" w:rsidRDefault="001E3948">
      <w:pPr>
        <w:jc w:val="both"/>
        <w:rPr>
          <w:rFonts w:ascii="Century Schoolbook" w:hAnsi="Century Schoolbook" w:cs="Arial"/>
          <w:b/>
          <w:bCs/>
          <w:sz w:val="22"/>
          <w:szCs w:val="22"/>
        </w:rPr>
      </w:pPr>
    </w:p>
    <w:p w:rsidR="00DE641F" w:rsidRPr="00EE4B38" w:rsidRDefault="00374EE2">
      <w:pPr>
        <w:jc w:val="both"/>
        <w:rPr>
          <w:rFonts w:ascii="Century Schoolbook" w:hAnsi="Century Schoolbook" w:cs="Arial"/>
          <w:b/>
          <w:bCs/>
          <w:sz w:val="22"/>
          <w:szCs w:val="22"/>
        </w:rPr>
      </w:pPr>
      <w:r>
        <w:rPr>
          <w:rFonts w:ascii="Century Schoolbook" w:hAnsi="Century Schoolbook" w:cs="Arial"/>
          <w:b/>
          <w:bCs/>
          <w:sz w:val="22"/>
          <w:szCs w:val="22"/>
        </w:rPr>
        <w:t>HAZMAT on scene p</w:t>
      </w:r>
      <w:r w:rsidR="00DE641F" w:rsidRPr="00EE4B38">
        <w:rPr>
          <w:rFonts w:ascii="Century Schoolbook" w:hAnsi="Century Schoolbook" w:cs="Arial"/>
          <w:b/>
          <w:bCs/>
          <w:sz w:val="22"/>
          <w:szCs w:val="22"/>
        </w:rPr>
        <w:t>rocedure</w:t>
      </w:r>
      <w:r>
        <w:rPr>
          <w:rFonts w:ascii="Century Schoolbook" w:hAnsi="Century Schoolbook" w:cs="Arial"/>
          <w:b/>
          <w:bCs/>
          <w:sz w:val="22"/>
          <w:szCs w:val="22"/>
        </w:rPr>
        <w:t>s</w:t>
      </w:r>
      <w:r w:rsidR="00DE641F" w:rsidRPr="00EE4B38">
        <w:rPr>
          <w:rFonts w:ascii="Century Schoolbook" w:hAnsi="Century Schoolbook" w:cs="Arial"/>
          <w:b/>
          <w:bCs/>
          <w:sz w:val="22"/>
          <w:szCs w:val="22"/>
        </w:rPr>
        <w:t>:</w:t>
      </w:r>
    </w:p>
    <w:p w:rsidR="00374EE2" w:rsidRDefault="00374EE2" w:rsidP="00374EE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 w:rsidRPr="00374EE2">
        <w:rPr>
          <w:rFonts w:ascii="Century Schoolbook" w:hAnsi="Century Schoolbook" w:cs="Arial"/>
          <w:sz w:val="22"/>
          <w:szCs w:val="22"/>
        </w:rPr>
        <w:t>All HAZMAT incident operations shall include an appropriate decontamination line dedicated to responders. If co</w:t>
      </w:r>
      <w:r w:rsidR="00460CA0">
        <w:rPr>
          <w:rFonts w:ascii="Century Schoolbook" w:hAnsi="Century Schoolbook" w:cs="Arial"/>
          <w:sz w:val="22"/>
          <w:szCs w:val="22"/>
        </w:rPr>
        <w:t>ntaminated patients</w:t>
      </w:r>
      <w:r w:rsidR="00847F76">
        <w:rPr>
          <w:rFonts w:ascii="Century Schoolbook" w:hAnsi="Century Schoolbook" w:cs="Arial"/>
          <w:sz w:val="22"/>
          <w:szCs w:val="22"/>
        </w:rPr>
        <w:t>/victims</w:t>
      </w:r>
      <w:r w:rsidR="00460CA0">
        <w:rPr>
          <w:rFonts w:ascii="Century Schoolbook" w:hAnsi="Century Schoolbook" w:cs="Arial"/>
          <w:sz w:val="22"/>
          <w:szCs w:val="22"/>
        </w:rPr>
        <w:t xml:space="preserve"> are present </w:t>
      </w:r>
      <w:r w:rsidRPr="00374EE2">
        <w:rPr>
          <w:rFonts w:ascii="Century Schoolbook" w:hAnsi="Century Schoolbook" w:cs="Arial"/>
          <w:sz w:val="22"/>
          <w:szCs w:val="22"/>
        </w:rPr>
        <w:t xml:space="preserve">a separate decontamination line shall be established for patient decontamination. </w:t>
      </w:r>
    </w:p>
    <w:p w:rsidR="00374EE2" w:rsidRPr="00374EE2" w:rsidRDefault="00374EE2" w:rsidP="00374EE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 w:rsidRPr="00374EE2">
        <w:rPr>
          <w:rFonts w:ascii="Century Schoolbook" w:hAnsi="Century Schoolbook" w:cs="Arial"/>
          <w:sz w:val="22"/>
          <w:szCs w:val="22"/>
        </w:rPr>
        <w:t xml:space="preserve">Any member that enters “Hot Zone” shall proceed through decontamination line before removing protective garments. </w:t>
      </w:r>
      <w:r>
        <w:rPr>
          <w:rFonts w:ascii="Century Schoolbook" w:hAnsi="Century Schoolbook" w:cs="Arial"/>
          <w:sz w:val="22"/>
          <w:szCs w:val="22"/>
        </w:rPr>
        <w:t>Decontaminati</w:t>
      </w:r>
      <w:r w:rsidR="00460CA0">
        <w:rPr>
          <w:rFonts w:ascii="Century Schoolbook" w:hAnsi="Century Schoolbook" w:cs="Arial"/>
          <w:sz w:val="22"/>
          <w:szCs w:val="22"/>
        </w:rPr>
        <w:t xml:space="preserve">on method shall be determined by the </w:t>
      </w:r>
      <w:r>
        <w:rPr>
          <w:rFonts w:ascii="Century Schoolbook" w:hAnsi="Century Schoolbook" w:cs="Arial"/>
          <w:sz w:val="22"/>
          <w:szCs w:val="22"/>
        </w:rPr>
        <w:t>Safety Officer/Research Division of incident</w:t>
      </w:r>
      <w:r w:rsidR="00460CA0">
        <w:rPr>
          <w:rFonts w:ascii="Century Schoolbook" w:hAnsi="Century Schoolbook" w:cs="Arial"/>
          <w:sz w:val="22"/>
          <w:szCs w:val="22"/>
        </w:rPr>
        <w:t>.</w:t>
      </w:r>
    </w:p>
    <w:p w:rsidR="00C3597A" w:rsidRDefault="00374EE2" w:rsidP="00374EE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 w:rsidRPr="00374EE2">
        <w:rPr>
          <w:rFonts w:ascii="Century Schoolbook" w:hAnsi="Century Schoolbook" w:cs="Arial"/>
          <w:sz w:val="22"/>
          <w:szCs w:val="22"/>
        </w:rPr>
        <w:t>All tools and equip</w:t>
      </w:r>
      <w:r>
        <w:rPr>
          <w:rFonts w:ascii="Century Schoolbook" w:hAnsi="Century Schoolbook" w:cs="Arial"/>
          <w:sz w:val="22"/>
          <w:szCs w:val="22"/>
        </w:rPr>
        <w:t xml:space="preserve">ment shall </w:t>
      </w:r>
      <w:r w:rsidR="00460CA0">
        <w:rPr>
          <w:rFonts w:ascii="Century Schoolbook" w:hAnsi="Century Schoolbook" w:cs="Arial"/>
          <w:sz w:val="22"/>
          <w:szCs w:val="22"/>
        </w:rPr>
        <w:t xml:space="preserve">also </w:t>
      </w:r>
      <w:r>
        <w:rPr>
          <w:rFonts w:ascii="Century Schoolbook" w:hAnsi="Century Schoolbook" w:cs="Arial"/>
          <w:sz w:val="22"/>
          <w:szCs w:val="22"/>
        </w:rPr>
        <w:t>be decontaminated before leaving “Hot Zone.”</w:t>
      </w:r>
    </w:p>
    <w:p w:rsidR="00374EE2" w:rsidRDefault="00460CA0" w:rsidP="00374EE2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 list shall be established of all PPE/Tools/Equipment that are beyond the scope of decontamination methods on scene and provided to Command/Finance Division for cost recovery efforts. </w:t>
      </w:r>
    </w:p>
    <w:p w:rsidR="00460CA0" w:rsidRDefault="00460CA0" w:rsidP="00460CA0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b/>
          <w:sz w:val="22"/>
          <w:szCs w:val="22"/>
        </w:rPr>
      </w:pPr>
      <w:r w:rsidRPr="00460CA0">
        <w:rPr>
          <w:rFonts w:ascii="Century Schoolbook" w:hAnsi="Century Schoolbook" w:cs="Arial"/>
          <w:b/>
          <w:sz w:val="22"/>
          <w:szCs w:val="22"/>
        </w:rPr>
        <w:t>Fire Response on scene procedures</w:t>
      </w:r>
      <w:r w:rsidR="00847F76">
        <w:rPr>
          <w:rFonts w:ascii="Century Schoolbook" w:hAnsi="Century Schoolbook" w:cs="Arial"/>
          <w:b/>
          <w:sz w:val="22"/>
          <w:szCs w:val="22"/>
        </w:rPr>
        <w:t xml:space="preserve"> (including live fire training burns)</w:t>
      </w:r>
      <w:r>
        <w:rPr>
          <w:rFonts w:ascii="Century Schoolbook" w:hAnsi="Century Schoolbook" w:cs="Arial"/>
          <w:b/>
          <w:sz w:val="22"/>
          <w:szCs w:val="22"/>
        </w:rPr>
        <w:t>:</w:t>
      </w:r>
    </w:p>
    <w:p w:rsidR="00460CA0" w:rsidRDefault="00460CA0" w:rsidP="00460CA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All members participating in firefighting efforts </w:t>
      </w:r>
      <w:r w:rsidR="0013070B">
        <w:rPr>
          <w:rFonts w:ascii="Century Schoolbook" w:hAnsi="Century Schoolbook" w:cs="Arial"/>
          <w:sz w:val="22"/>
          <w:szCs w:val="22"/>
        </w:rPr>
        <w:t xml:space="preserve">shall thoroughly spray off structural fire gear and SCBA with a garden hose before placing PPE back on apparatus. </w:t>
      </w:r>
    </w:p>
    <w:p w:rsidR="0013070B" w:rsidRDefault="0013070B" w:rsidP="00460CA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All tools and equipment utilized at fire scene shall be sprayed off and cleaned before being placed back into service on apparatus. </w:t>
      </w:r>
    </w:p>
    <w:p w:rsidR="00EC30DB" w:rsidRPr="00EC30DB" w:rsidRDefault="0013070B" w:rsidP="00EC30D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Any PPE/Tool</w:t>
      </w:r>
      <w:r w:rsidR="00346508">
        <w:rPr>
          <w:rFonts w:ascii="Century Schoolbook" w:hAnsi="Century Schoolbook" w:cs="Arial"/>
          <w:sz w:val="22"/>
          <w:szCs w:val="22"/>
        </w:rPr>
        <w:t>s</w:t>
      </w:r>
      <w:r>
        <w:rPr>
          <w:rFonts w:ascii="Century Schoolbook" w:hAnsi="Century Schoolbook" w:cs="Arial"/>
          <w:sz w:val="22"/>
          <w:szCs w:val="22"/>
        </w:rPr>
        <w:t xml:space="preserve"> beyond the scope of on scene decontamination shall be</w:t>
      </w:r>
      <w:r w:rsidR="00346508">
        <w:rPr>
          <w:rFonts w:ascii="Century Schoolbook" w:hAnsi="Century Schoolbook" w:cs="Arial"/>
          <w:sz w:val="22"/>
          <w:szCs w:val="22"/>
        </w:rPr>
        <w:t xml:space="preserve"> reported to apparatus officer before leaving the scene. Equipment shall be thoroughly decontaminated upon return to </w:t>
      </w:r>
      <w:bookmarkStart w:id="0" w:name="_GoBack"/>
      <w:bookmarkEnd w:id="0"/>
      <w:r w:rsidR="00346508">
        <w:rPr>
          <w:rFonts w:ascii="Century Schoolbook" w:hAnsi="Century Schoolbook" w:cs="Arial"/>
          <w:sz w:val="22"/>
          <w:szCs w:val="22"/>
        </w:rPr>
        <w:t>firehouse.</w:t>
      </w:r>
    </w:p>
    <w:p w:rsidR="00847F76" w:rsidRDefault="00EC30DB" w:rsidP="00EC30D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b/>
          <w:sz w:val="22"/>
          <w:szCs w:val="22"/>
        </w:rPr>
      </w:pPr>
      <w:r w:rsidRPr="00EC30DB">
        <w:rPr>
          <w:rFonts w:ascii="Century Schoolbook" w:hAnsi="Century Schoolbook" w:cs="Arial"/>
          <w:b/>
          <w:sz w:val="22"/>
          <w:szCs w:val="22"/>
        </w:rPr>
        <w:t xml:space="preserve">Post </w:t>
      </w:r>
      <w:r>
        <w:rPr>
          <w:rFonts w:ascii="Century Schoolbook" w:hAnsi="Century Schoolbook" w:cs="Arial"/>
          <w:b/>
          <w:sz w:val="22"/>
          <w:szCs w:val="22"/>
        </w:rPr>
        <w:t>Structure Fire</w:t>
      </w:r>
      <w:r w:rsidR="00F677FA">
        <w:rPr>
          <w:rFonts w:ascii="Century Schoolbook" w:hAnsi="Century Schoolbook" w:cs="Arial"/>
          <w:b/>
          <w:sz w:val="22"/>
          <w:szCs w:val="22"/>
        </w:rPr>
        <w:t>/</w:t>
      </w:r>
      <w:r w:rsidR="00847F76">
        <w:rPr>
          <w:rFonts w:ascii="Century Schoolbook" w:hAnsi="Century Schoolbook" w:cs="Arial"/>
          <w:b/>
          <w:sz w:val="22"/>
          <w:szCs w:val="22"/>
        </w:rPr>
        <w:t>Live-Fire Training Burn</w:t>
      </w:r>
      <w:r w:rsidR="00F677FA">
        <w:rPr>
          <w:rFonts w:ascii="Century Schoolbook" w:hAnsi="Century Schoolbook" w:cs="Arial"/>
          <w:b/>
          <w:sz w:val="22"/>
          <w:szCs w:val="22"/>
        </w:rPr>
        <w:t>/</w:t>
      </w:r>
      <w:r w:rsidR="00847F76">
        <w:rPr>
          <w:rFonts w:ascii="Century Schoolbook" w:hAnsi="Century Schoolbook" w:cs="Arial"/>
          <w:b/>
          <w:sz w:val="22"/>
          <w:szCs w:val="22"/>
        </w:rPr>
        <w:t>HAZMAT Response</w:t>
      </w:r>
      <w:r w:rsidRPr="00EC30DB">
        <w:rPr>
          <w:rFonts w:ascii="Century Schoolbook" w:hAnsi="Century Schoolbook" w:cs="Arial"/>
          <w:b/>
          <w:sz w:val="22"/>
          <w:szCs w:val="22"/>
        </w:rPr>
        <w:t xml:space="preserve"> </w:t>
      </w:r>
    </w:p>
    <w:p w:rsidR="00EC30DB" w:rsidRDefault="00EC30DB" w:rsidP="00EC30D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b/>
          <w:sz w:val="22"/>
          <w:szCs w:val="22"/>
        </w:rPr>
      </w:pPr>
      <w:r w:rsidRPr="00EC30DB">
        <w:rPr>
          <w:rFonts w:ascii="Century Schoolbook" w:hAnsi="Century Schoolbook" w:cs="Arial"/>
          <w:b/>
          <w:sz w:val="22"/>
          <w:szCs w:val="22"/>
        </w:rPr>
        <w:t>Personal Decon</w:t>
      </w:r>
      <w:r>
        <w:rPr>
          <w:rFonts w:ascii="Century Schoolbook" w:hAnsi="Century Schoolbook" w:cs="Arial"/>
          <w:b/>
          <w:sz w:val="22"/>
          <w:szCs w:val="22"/>
        </w:rPr>
        <w:t>tamination</w:t>
      </w:r>
      <w:r w:rsidR="00847F76">
        <w:rPr>
          <w:rFonts w:ascii="Century Schoolbook" w:hAnsi="Century Schoolbook" w:cs="Arial"/>
          <w:b/>
          <w:sz w:val="22"/>
          <w:szCs w:val="22"/>
        </w:rPr>
        <w:t>:</w:t>
      </w:r>
    </w:p>
    <w:p w:rsidR="00EC30DB" w:rsidRDefault="00EC30DB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Fire apparatus interior shall be swept out and</w:t>
      </w:r>
      <w:r w:rsidR="00F677FA">
        <w:rPr>
          <w:rFonts w:ascii="Century Schoolbook" w:hAnsi="Century Schoolbook" w:cs="Arial"/>
          <w:sz w:val="22"/>
          <w:szCs w:val="22"/>
        </w:rPr>
        <w:t xml:space="preserve"> cleaned to remove fire debris.</w:t>
      </w:r>
    </w:p>
    <w:p w:rsidR="00847F76" w:rsidRDefault="00847F76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If tools and equipment require additional decontamination it shall be performed upon re</w:t>
      </w:r>
      <w:r w:rsidR="00F677FA">
        <w:rPr>
          <w:rFonts w:ascii="Century Schoolbook" w:hAnsi="Century Schoolbook" w:cs="Arial"/>
          <w:sz w:val="22"/>
          <w:szCs w:val="22"/>
        </w:rPr>
        <w:t>turni</w:t>
      </w:r>
      <w:r>
        <w:rPr>
          <w:rFonts w:ascii="Century Schoolbook" w:hAnsi="Century Schoolbook" w:cs="Arial"/>
          <w:sz w:val="22"/>
          <w:szCs w:val="22"/>
        </w:rPr>
        <w:t xml:space="preserve">ng to quarters. </w:t>
      </w:r>
    </w:p>
    <w:p w:rsidR="00847F76" w:rsidRDefault="00EC30DB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All turnout gear (including gloves and nomex) shall be washed per manufacturers recommendations within 24 hours of </w:t>
      </w:r>
      <w:r w:rsidR="00B31F75">
        <w:rPr>
          <w:rFonts w:ascii="Century Schoolbook" w:hAnsi="Century Schoolbook" w:cs="Arial"/>
          <w:sz w:val="22"/>
          <w:szCs w:val="22"/>
        </w:rPr>
        <w:t>response. If turnout gear cannot be washed prio</w:t>
      </w:r>
      <w:r w:rsidR="00F6490C">
        <w:rPr>
          <w:rFonts w:ascii="Century Schoolbook" w:hAnsi="Century Schoolbook" w:cs="Arial"/>
          <w:sz w:val="22"/>
          <w:szCs w:val="22"/>
        </w:rPr>
        <w:t xml:space="preserve">r to another emergency response, </w:t>
      </w:r>
      <w:r w:rsidR="00B31F75">
        <w:rPr>
          <w:rFonts w:ascii="Century Schoolbook" w:hAnsi="Century Schoolbook" w:cs="Arial"/>
          <w:sz w:val="22"/>
          <w:szCs w:val="22"/>
        </w:rPr>
        <w:t>m</w:t>
      </w:r>
      <w:r w:rsidR="00847F76">
        <w:rPr>
          <w:rFonts w:ascii="Century Schoolbook" w:hAnsi="Century Schoolbook" w:cs="Arial"/>
          <w:sz w:val="22"/>
          <w:szCs w:val="22"/>
        </w:rPr>
        <w:t>embers shall utilize secondary N</w:t>
      </w:r>
      <w:r w:rsidR="00B31F75">
        <w:rPr>
          <w:rFonts w:ascii="Century Schoolbook" w:hAnsi="Century Schoolbook" w:cs="Arial"/>
          <w:sz w:val="22"/>
          <w:szCs w:val="22"/>
        </w:rPr>
        <w:t>omex</w:t>
      </w:r>
      <w:r w:rsidR="00847F76">
        <w:rPr>
          <w:rFonts w:ascii="Century Schoolbook" w:hAnsi="Century Schoolbook" w:cs="Arial"/>
          <w:sz w:val="22"/>
          <w:szCs w:val="22"/>
        </w:rPr>
        <w:t xml:space="preserve"> Hood provided by fire department</w:t>
      </w:r>
      <w:r w:rsidR="00B31F75">
        <w:rPr>
          <w:rFonts w:ascii="Century Schoolbook" w:hAnsi="Century Schoolbook" w:cs="Arial"/>
          <w:sz w:val="22"/>
          <w:szCs w:val="22"/>
        </w:rPr>
        <w:t xml:space="preserve">. </w:t>
      </w:r>
    </w:p>
    <w:p w:rsidR="00847F76" w:rsidRDefault="00847F76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Second</w:t>
      </w:r>
      <w:r w:rsidR="00F6490C">
        <w:rPr>
          <w:rFonts w:ascii="Century Schoolbook" w:hAnsi="Century Schoolbook" w:cs="Arial"/>
          <w:sz w:val="22"/>
          <w:szCs w:val="22"/>
        </w:rPr>
        <w:t>ary</w:t>
      </w:r>
      <w:r>
        <w:rPr>
          <w:rFonts w:ascii="Century Schoolbook" w:hAnsi="Century Schoolbook" w:cs="Arial"/>
          <w:sz w:val="22"/>
          <w:szCs w:val="22"/>
        </w:rPr>
        <w:t xml:space="preserve"> hood </w:t>
      </w:r>
      <w:r w:rsidR="00F677FA">
        <w:rPr>
          <w:rFonts w:ascii="Century Schoolbook" w:hAnsi="Century Schoolbook" w:cs="Arial"/>
          <w:sz w:val="22"/>
          <w:szCs w:val="22"/>
        </w:rPr>
        <w:t>shall</w:t>
      </w:r>
      <w:r>
        <w:rPr>
          <w:rFonts w:ascii="Century Schoolbook" w:hAnsi="Century Schoolbook" w:cs="Arial"/>
          <w:sz w:val="22"/>
          <w:szCs w:val="22"/>
        </w:rPr>
        <w:t xml:space="preserve"> not be stored in pocket of turnout gear. Hood shall be stored in mask bag or gear locker away from contaminated gear.  </w:t>
      </w:r>
    </w:p>
    <w:p w:rsidR="00F677FA" w:rsidRDefault="00F677FA" w:rsidP="00F677FA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Personnel shall clean fire helmet including the interior of helmet. </w:t>
      </w:r>
    </w:p>
    <w:p w:rsidR="00F677FA" w:rsidRPr="004E480B" w:rsidRDefault="00F677FA" w:rsidP="004E480B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</w:p>
    <w:p w:rsidR="00EC30DB" w:rsidRDefault="00B31F75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lastRenderedPageBreak/>
        <w:t xml:space="preserve">SCBA utilized in fire suppression activities shall be cleaned and dried per manufacturer’s recommendations. </w:t>
      </w:r>
    </w:p>
    <w:p w:rsidR="00847F76" w:rsidRDefault="00847F76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SCBA face pieces shall be washed per manufacturers recommendations. </w:t>
      </w:r>
    </w:p>
    <w:p w:rsidR="00EC30DB" w:rsidRDefault="00EC30DB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Members shall wash hands prior to eating/drinking/utilizing tobacco products. </w:t>
      </w:r>
    </w:p>
    <w:p w:rsidR="00EC30DB" w:rsidRDefault="00EC30DB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Members that participated in firefighting efforts shall take a hot shower lasting at </w:t>
      </w:r>
      <w:r w:rsidR="00B31F75">
        <w:rPr>
          <w:rFonts w:ascii="Century Schoolbook" w:hAnsi="Century Schoolbook" w:cs="Arial"/>
          <w:sz w:val="22"/>
          <w:szCs w:val="22"/>
        </w:rPr>
        <w:t xml:space="preserve">least </w:t>
      </w:r>
      <w:r>
        <w:rPr>
          <w:rFonts w:ascii="Century Schoolbook" w:hAnsi="Century Schoolbook" w:cs="Arial"/>
          <w:sz w:val="22"/>
          <w:szCs w:val="22"/>
        </w:rPr>
        <w:t xml:space="preserve">15 minutes. </w:t>
      </w:r>
    </w:p>
    <w:p w:rsidR="00EC30DB" w:rsidRPr="00EC30DB" w:rsidRDefault="00EC30DB" w:rsidP="00EC30DB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Members shall engage in 60 minutes of aerobic fitness (Running, Elliptical, or Stationary Bike) </w:t>
      </w:r>
      <w:r w:rsidR="00B31F75">
        <w:rPr>
          <w:rFonts w:ascii="Century Schoolbook" w:hAnsi="Century Schoolbook" w:cs="Arial"/>
          <w:sz w:val="22"/>
          <w:szCs w:val="22"/>
        </w:rPr>
        <w:t>within 24 hours of response</w:t>
      </w:r>
      <w:r>
        <w:rPr>
          <w:rFonts w:ascii="Century Schoolbook" w:hAnsi="Century Schoolbook" w:cs="Arial"/>
          <w:sz w:val="22"/>
          <w:szCs w:val="22"/>
        </w:rPr>
        <w:t xml:space="preserve"> to assist in sweating out toxins absorbed by the skin. </w:t>
      </w:r>
    </w:p>
    <w:p w:rsidR="001F3249" w:rsidRPr="00B31F75" w:rsidRDefault="00EC30DB" w:rsidP="00B31F75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sectPr w:rsidR="001F3249" w:rsidRPr="00B31F75">
      <w:headerReference w:type="default" r:id="rId8"/>
      <w:footerReference w:type="default" r:id="rId9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54" w:rsidRDefault="00943A54">
      <w:r>
        <w:separator/>
      </w:r>
    </w:p>
  </w:endnote>
  <w:endnote w:type="continuationSeparator" w:id="0">
    <w:p w:rsidR="00943A54" w:rsidRDefault="0094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65" w:rsidRPr="00EE4B38" w:rsidRDefault="001B0C65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EE4B38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1B0C65" w:rsidRPr="00EE4B38" w:rsidRDefault="001B0C65">
    <w:pPr>
      <w:pStyle w:val="Footer"/>
      <w:spacing w:line="360" w:lineRule="auto"/>
      <w:rPr>
        <w:rFonts w:ascii="Century Schoolbook" w:hAnsi="Century Schoolbook"/>
        <w:sz w:val="16"/>
      </w:rPr>
    </w:pPr>
    <w:r w:rsidRPr="00EE4B38">
      <w:rPr>
        <w:rFonts w:ascii="Century Schoolbook" w:hAnsi="Century Schoolbook"/>
        <w:sz w:val="16"/>
      </w:rPr>
      <w:fldChar w:fldCharType="begin"/>
    </w:r>
    <w:r w:rsidRPr="00EE4B38">
      <w:rPr>
        <w:rFonts w:ascii="Century Schoolbook" w:hAnsi="Century Schoolbook"/>
        <w:sz w:val="16"/>
      </w:rPr>
      <w:instrText xml:space="preserve"> FILENAME \p </w:instrText>
    </w:r>
    <w:r w:rsidRPr="00EE4B38">
      <w:rPr>
        <w:rFonts w:ascii="Century Schoolbook" w:hAnsi="Century Schoolbook"/>
        <w:sz w:val="16"/>
      </w:rPr>
      <w:fldChar w:fldCharType="separate"/>
    </w:r>
    <w:r w:rsidR="004D5183">
      <w:rPr>
        <w:rFonts w:ascii="Century Schoolbook" w:hAnsi="Century Schoolbook"/>
        <w:noProof/>
        <w:sz w:val="16"/>
      </w:rPr>
      <w:t>Y:\Standard Operating Procedures\2012 SOPs\</w:t>
    </w:r>
    <w:r w:rsidR="00F76EF4">
      <w:rPr>
        <w:rFonts w:ascii="Century Schoolbook" w:hAnsi="Century Schoolbook"/>
        <w:noProof/>
        <w:sz w:val="16"/>
      </w:rPr>
      <w:t>Decontamination.docx</w:t>
    </w:r>
    <w:r w:rsidRPr="00EE4B38">
      <w:rPr>
        <w:rFonts w:ascii="Century Schoolbook" w:hAnsi="Century Schoolbook"/>
        <w:sz w:val="16"/>
      </w:rPr>
      <w:fldChar w:fldCharType="end"/>
    </w:r>
    <w:r w:rsidRPr="00EE4B38">
      <w:rPr>
        <w:rFonts w:ascii="Century Schoolbook" w:hAnsi="Century Schoolbook"/>
        <w:sz w:val="16"/>
      </w:rPr>
      <w:t xml:space="preserve">       Last printed</w:t>
    </w:r>
    <w:r w:rsidR="00B31F75">
      <w:rPr>
        <w:rFonts w:ascii="Century Schoolbook" w:hAnsi="Century Schoolbook"/>
        <w:sz w:val="16"/>
      </w:rPr>
      <w:t>:</w:t>
    </w:r>
    <w:r w:rsidR="00B31F75" w:rsidRPr="00EE4B38">
      <w:rPr>
        <w:rFonts w:ascii="Century Schoolbook" w:hAnsi="Century Schoolbook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54" w:rsidRDefault="00943A54">
      <w:r>
        <w:separator/>
      </w:r>
    </w:p>
  </w:footnote>
  <w:footnote w:type="continuationSeparator" w:id="0">
    <w:p w:rsidR="00943A54" w:rsidRDefault="0094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65" w:rsidRPr="00EE4B38" w:rsidRDefault="001B0C6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EE4B38">
      <w:rPr>
        <w:rFonts w:ascii="Century Schoolbook" w:hAnsi="Century Schoolbook"/>
        <w:b/>
        <w:bCs/>
        <w:sz w:val="16"/>
      </w:rPr>
      <w:t>Okolona Fire Department</w:t>
    </w:r>
  </w:p>
  <w:p w:rsidR="001B0C65" w:rsidRPr="00EE4B38" w:rsidRDefault="001B0C6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EE4B38">
      <w:rPr>
        <w:rFonts w:ascii="Century Schoolbook" w:hAnsi="Century Schoolbook"/>
        <w:b/>
        <w:bCs/>
        <w:sz w:val="16"/>
      </w:rPr>
      <w:t>Standard Operating Procedure</w:t>
    </w:r>
  </w:p>
  <w:p w:rsidR="001B0C65" w:rsidRDefault="001B0C6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1B0C65" w:rsidRPr="004D5183" w:rsidRDefault="00F76EF4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0000FF"/>
        <w:sz w:val="36"/>
      </w:rPr>
    </w:pPr>
    <w:r>
      <w:rPr>
        <w:rFonts w:ascii="Arial" w:hAnsi="Arial" w:cs="Arial"/>
        <w:b/>
        <w:bCs/>
        <w:smallCaps/>
        <w:color w:val="0000FF"/>
        <w:sz w:val="36"/>
      </w:rPr>
      <w:t>Decontamination</w:t>
    </w:r>
  </w:p>
  <w:p w:rsidR="001B0C65" w:rsidRDefault="001B0C6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1B0C65" w:rsidRPr="00EE4B38" w:rsidRDefault="001B0C65" w:rsidP="004D518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580"/>
        <w:tab w:val="left" w:pos="5940"/>
        <w:tab w:val="left" w:pos="8100"/>
      </w:tabs>
      <w:spacing w:after="60"/>
      <w:rPr>
        <w:rFonts w:ascii="Century Schoolbook" w:hAnsi="Century Schoolbook" w:cs="Arial"/>
        <w:b/>
        <w:bCs/>
        <w:sz w:val="16"/>
      </w:rPr>
    </w:pPr>
    <w:r w:rsidRPr="00EE4B38">
      <w:rPr>
        <w:rFonts w:ascii="Century Schoolbook" w:hAnsi="Century Schoolbook" w:cs="Arial"/>
        <w:b/>
        <w:bCs/>
        <w:sz w:val="16"/>
        <w:u w:val="single"/>
      </w:rPr>
      <w:t>Page Number:</w:t>
    </w:r>
    <w:r w:rsidRPr="00EE4B38">
      <w:rPr>
        <w:rFonts w:ascii="Century Schoolbook" w:hAnsi="Century Schoolbook" w:cs="Arial"/>
        <w:b/>
        <w:bCs/>
        <w:sz w:val="16"/>
      </w:rPr>
      <w:tab/>
    </w:r>
    <w:r w:rsidRPr="00EE4B38">
      <w:rPr>
        <w:rFonts w:ascii="Century Schoolbook" w:hAnsi="Century Schoolbook" w:cs="Arial"/>
        <w:b/>
        <w:bCs/>
        <w:sz w:val="16"/>
        <w:u w:val="single"/>
      </w:rPr>
      <w:t>Effective Date:</w:t>
    </w:r>
    <w:r w:rsidRPr="00EE4B38">
      <w:rPr>
        <w:rFonts w:ascii="Century Schoolbook" w:hAnsi="Century Schoolbook" w:cs="Arial"/>
        <w:b/>
        <w:bCs/>
        <w:sz w:val="16"/>
      </w:rPr>
      <w:tab/>
    </w:r>
    <w:r w:rsidRPr="00EE4B38">
      <w:rPr>
        <w:rFonts w:ascii="Century Schoolbook" w:hAnsi="Century Schoolbook" w:cs="Arial"/>
        <w:b/>
        <w:bCs/>
        <w:sz w:val="16"/>
        <w:u w:val="single"/>
      </w:rPr>
      <w:t>Reviewed with No Changes</w:t>
    </w:r>
    <w:r w:rsidRPr="00EE4B38">
      <w:rPr>
        <w:rFonts w:ascii="Century Schoolbook" w:hAnsi="Century Schoolbook" w:cs="Arial"/>
        <w:b/>
        <w:bCs/>
        <w:sz w:val="16"/>
      </w:rPr>
      <w:t>:</w:t>
    </w:r>
    <w:r w:rsidRPr="00EE4B38">
      <w:rPr>
        <w:rFonts w:ascii="Century Schoolbook" w:hAnsi="Century Schoolbook" w:cs="Arial"/>
        <w:b/>
        <w:bCs/>
        <w:sz w:val="16"/>
      </w:rPr>
      <w:tab/>
    </w:r>
    <w:r w:rsidRPr="00EE4B38">
      <w:rPr>
        <w:rFonts w:ascii="Century Schoolbook" w:hAnsi="Century Schoolbook" w:cs="Arial"/>
        <w:b/>
        <w:bCs/>
        <w:sz w:val="16"/>
      </w:rPr>
      <w:tab/>
    </w:r>
    <w:r w:rsidRPr="00EE4B38">
      <w:rPr>
        <w:rFonts w:ascii="Century Schoolbook" w:hAnsi="Century Schoolbook" w:cs="Arial"/>
        <w:b/>
        <w:bCs/>
        <w:sz w:val="16"/>
        <w:u w:val="single"/>
      </w:rPr>
      <w:t>Super</w:t>
    </w:r>
    <w:r w:rsidR="00EE4B38">
      <w:rPr>
        <w:rFonts w:ascii="Century Schoolbook" w:hAnsi="Century Schoolbook" w:cs="Arial"/>
        <w:b/>
        <w:bCs/>
        <w:sz w:val="16"/>
        <w:u w:val="single"/>
      </w:rPr>
      <w:t>s</w:t>
    </w:r>
    <w:r w:rsidRPr="00EE4B38">
      <w:rPr>
        <w:rFonts w:ascii="Century Schoolbook" w:hAnsi="Century Schoolbook" w:cs="Arial"/>
        <w:b/>
        <w:bCs/>
        <w:sz w:val="16"/>
        <w:u w:val="single"/>
      </w:rPr>
      <w:t>edes Editions:</w:t>
    </w:r>
    <w:r w:rsidR="004D5183" w:rsidRPr="004D5183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1B0C65" w:rsidRPr="00EE4B38" w:rsidRDefault="001B0C65" w:rsidP="004D518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580"/>
        <w:tab w:val="left" w:pos="5760"/>
        <w:tab w:val="left" w:pos="5940"/>
        <w:tab w:val="left" w:pos="8100"/>
      </w:tabs>
      <w:rPr>
        <w:rFonts w:ascii="Century Schoolbook" w:hAnsi="Century Schoolbook" w:cs="Arial"/>
        <w:b/>
        <w:bCs/>
        <w:sz w:val="16"/>
      </w:rPr>
    </w:pPr>
    <w:r w:rsidRPr="00EE4B38">
      <w:rPr>
        <w:rStyle w:val="PageNumber"/>
        <w:rFonts w:ascii="Century Schoolbook" w:hAnsi="Century Schoolbook"/>
        <w:sz w:val="16"/>
      </w:rPr>
      <w:t xml:space="preserve">Page </w:t>
    </w:r>
    <w:r w:rsidRPr="00EE4B38">
      <w:rPr>
        <w:rStyle w:val="PageNumber"/>
        <w:rFonts w:ascii="Century Schoolbook" w:hAnsi="Century Schoolbook"/>
        <w:sz w:val="16"/>
      </w:rPr>
      <w:fldChar w:fldCharType="begin"/>
    </w:r>
    <w:r w:rsidRPr="00EE4B38">
      <w:rPr>
        <w:rStyle w:val="PageNumber"/>
        <w:rFonts w:ascii="Century Schoolbook" w:hAnsi="Century Schoolbook"/>
        <w:sz w:val="16"/>
      </w:rPr>
      <w:instrText xml:space="preserve"> PAGE </w:instrText>
    </w:r>
    <w:r w:rsidRPr="00EE4B38">
      <w:rPr>
        <w:rStyle w:val="PageNumber"/>
        <w:rFonts w:ascii="Century Schoolbook" w:hAnsi="Century Schoolbook"/>
        <w:sz w:val="16"/>
      </w:rPr>
      <w:fldChar w:fldCharType="separate"/>
    </w:r>
    <w:r w:rsidR="00F6490C">
      <w:rPr>
        <w:rStyle w:val="PageNumber"/>
        <w:rFonts w:ascii="Century Schoolbook" w:hAnsi="Century Schoolbook"/>
        <w:noProof/>
        <w:sz w:val="16"/>
      </w:rPr>
      <w:t>2</w:t>
    </w:r>
    <w:r w:rsidRPr="00EE4B38">
      <w:rPr>
        <w:rStyle w:val="PageNumber"/>
        <w:rFonts w:ascii="Century Schoolbook" w:hAnsi="Century Schoolbook"/>
        <w:sz w:val="16"/>
      </w:rPr>
      <w:fldChar w:fldCharType="end"/>
    </w:r>
    <w:r w:rsidRPr="00EE4B38">
      <w:rPr>
        <w:rStyle w:val="PageNumber"/>
        <w:rFonts w:ascii="Century Schoolbook" w:hAnsi="Century Schoolbook"/>
        <w:sz w:val="16"/>
      </w:rPr>
      <w:t xml:space="preserve"> of </w:t>
    </w:r>
    <w:r w:rsidRPr="00EE4B38">
      <w:rPr>
        <w:rStyle w:val="PageNumber"/>
        <w:rFonts w:ascii="Century Schoolbook" w:hAnsi="Century Schoolbook"/>
        <w:sz w:val="16"/>
      </w:rPr>
      <w:fldChar w:fldCharType="begin"/>
    </w:r>
    <w:r w:rsidRPr="00EE4B38">
      <w:rPr>
        <w:rStyle w:val="PageNumber"/>
        <w:rFonts w:ascii="Century Schoolbook" w:hAnsi="Century Schoolbook"/>
        <w:sz w:val="16"/>
      </w:rPr>
      <w:instrText xml:space="preserve"> NUMPAGES </w:instrText>
    </w:r>
    <w:r w:rsidRPr="00EE4B38">
      <w:rPr>
        <w:rStyle w:val="PageNumber"/>
        <w:rFonts w:ascii="Century Schoolbook" w:hAnsi="Century Schoolbook"/>
        <w:sz w:val="16"/>
      </w:rPr>
      <w:fldChar w:fldCharType="separate"/>
    </w:r>
    <w:r w:rsidR="00F6490C">
      <w:rPr>
        <w:rStyle w:val="PageNumber"/>
        <w:rFonts w:ascii="Century Schoolbook" w:hAnsi="Century Schoolbook"/>
        <w:noProof/>
        <w:sz w:val="16"/>
      </w:rPr>
      <w:t>2</w:t>
    </w:r>
    <w:r w:rsidRPr="00EE4B38">
      <w:rPr>
        <w:rStyle w:val="PageNumber"/>
        <w:rFonts w:ascii="Century Schoolbook" w:hAnsi="Century Schoolbook"/>
        <w:sz w:val="16"/>
      </w:rPr>
      <w:fldChar w:fldCharType="end"/>
    </w:r>
    <w:r w:rsidRPr="00EE4B38">
      <w:rPr>
        <w:rStyle w:val="PageNumber"/>
        <w:rFonts w:ascii="Century Schoolbook" w:hAnsi="Century Schoolbook"/>
        <w:sz w:val="16"/>
      </w:rPr>
      <w:tab/>
    </w:r>
    <w:r w:rsidRPr="00EE4B38">
      <w:rPr>
        <w:rStyle w:val="PageNumber"/>
        <w:rFonts w:ascii="Century Schoolbook" w:hAnsi="Century Schoolbook"/>
        <w:sz w:val="16"/>
      </w:rPr>
      <w:tab/>
    </w:r>
    <w:r w:rsidR="00F6490C">
      <w:rPr>
        <w:rStyle w:val="PageNumber"/>
        <w:rFonts w:ascii="Century Schoolbook" w:hAnsi="Century Schoolbook"/>
        <w:sz w:val="16"/>
      </w:rPr>
      <w:t>09/01/2016</w:t>
    </w:r>
    <w:r w:rsidR="00EE4B38" w:rsidRP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EE4B38">
      <w:rPr>
        <w:rStyle w:val="PageNumber"/>
        <w:rFonts w:ascii="Century Schoolbook" w:hAnsi="Century Schoolbook"/>
        <w:sz w:val="16"/>
      </w:rPr>
      <w:tab/>
    </w:r>
    <w:r w:rsidR="00F76EF4">
      <w:rPr>
        <w:rStyle w:val="PageNumber"/>
        <w:rFonts w:ascii="Century Schoolbook" w:hAnsi="Century Schoolbook"/>
        <w:sz w:val="16"/>
      </w:rPr>
      <w:tab/>
    </w:r>
    <w:r w:rsidR="00F76EF4">
      <w:rPr>
        <w:rStyle w:val="PageNumber"/>
        <w:rFonts w:ascii="Century Schoolbook" w:hAnsi="Century Schoolbook"/>
        <w:sz w:val="16"/>
      </w:rPr>
      <w:tab/>
    </w:r>
    <w:r w:rsidR="00F76EF4">
      <w:rPr>
        <w:rStyle w:val="PageNumber"/>
        <w:rFonts w:ascii="Century Schoolbook" w:hAnsi="Century Schoolbook"/>
        <w:sz w:val="16"/>
      </w:rPr>
      <w:tab/>
    </w:r>
    <w:r w:rsidRPr="00EE4B38">
      <w:rPr>
        <w:rStyle w:val="PageNumber"/>
        <w:rFonts w:ascii="Century Schoolbook" w:hAnsi="Century Schoolbook"/>
        <w:sz w:val="16"/>
      </w:rPr>
      <w:tab/>
    </w:r>
    <w:r w:rsidR="00F76EF4">
      <w:rPr>
        <w:rStyle w:val="PageNumber"/>
        <w:rFonts w:ascii="Century Schoolbook" w:hAnsi="Century Schoolbook"/>
        <w:color w:val="0000FF"/>
        <w:sz w:val="16"/>
      </w:rPr>
      <w:t>Operational</w:t>
    </w:r>
    <w:r w:rsidRPr="004D5183">
      <w:rPr>
        <w:rStyle w:val="PageNumber"/>
        <w:rFonts w:ascii="Century Schoolbook" w:hAnsi="Century Schoolbook"/>
        <w:color w:val="0000FF"/>
        <w:sz w:val="16"/>
      </w:rPr>
      <w:tab/>
    </w:r>
    <w:r w:rsidRPr="00EE4B38">
      <w:rPr>
        <w:rStyle w:val="PageNumber"/>
        <w:rFonts w:ascii="Century Schoolbook" w:hAnsi="Century Schoolbook"/>
        <w:sz w:val="16"/>
      </w:rPr>
      <w:tab/>
    </w:r>
    <w:r w:rsidRPr="00EE4B38">
      <w:rPr>
        <w:rStyle w:val="PageNumber"/>
        <w:rFonts w:ascii="Century Schoolbook" w:hAnsi="Century Schoolbook"/>
        <w:sz w:val="16"/>
      </w:rPr>
      <w:tab/>
    </w:r>
    <w:r w:rsidRPr="00EE4B38">
      <w:rPr>
        <w:rStyle w:val="PageNumber"/>
        <w:rFonts w:ascii="Century Schoolbook" w:hAnsi="Century Schoolbook"/>
        <w:sz w:val="16"/>
      </w:rPr>
      <w:tab/>
    </w:r>
    <w:r w:rsidRPr="00EE4B38">
      <w:rPr>
        <w:rStyle w:val="PageNumber"/>
        <w:rFonts w:ascii="Century Schoolbook" w:hAnsi="Century Schoolbook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876"/>
    <w:multiLevelType w:val="hybridMultilevel"/>
    <w:tmpl w:val="DEF4EE2E"/>
    <w:lvl w:ilvl="0" w:tplc="6368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20C9A"/>
    <w:multiLevelType w:val="hybridMultilevel"/>
    <w:tmpl w:val="805E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E2B"/>
    <w:multiLevelType w:val="hybridMultilevel"/>
    <w:tmpl w:val="AA40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B6494"/>
    <w:multiLevelType w:val="hybridMultilevel"/>
    <w:tmpl w:val="F232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73ED"/>
    <w:multiLevelType w:val="hybridMultilevel"/>
    <w:tmpl w:val="406A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7583"/>
    <w:multiLevelType w:val="hybridMultilevel"/>
    <w:tmpl w:val="18D8766A"/>
    <w:lvl w:ilvl="0" w:tplc="64662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B"/>
    <w:rsid w:val="00003A47"/>
    <w:rsid w:val="00021F2F"/>
    <w:rsid w:val="00040DE0"/>
    <w:rsid w:val="000C6153"/>
    <w:rsid w:val="0013070B"/>
    <w:rsid w:val="00131C31"/>
    <w:rsid w:val="00133F4E"/>
    <w:rsid w:val="001B0C65"/>
    <w:rsid w:val="001C3341"/>
    <w:rsid w:val="001E3948"/>
    <w:rsid w:val="001F3249"/>
    <w:rsid w:val="001F6B13"/>
    <w:rsid w:val="00223EB5"/>
    <w:rsid w:val="002C7235"/>
    <w:rsid w:val="00311560"/>
    <w:rsid w:val="00346508"/>
    <w:rsid w:val="00374EE2"/>
    <w:rsid w:val="003F25ED"/>
    <w:rsid w:val="00440C18"/>
    <w:rsid w:val="00460CA0"/>
    <w:rsid w:val="00496B5B"/>
    <w:rsid w:val="004D5183"/>
    <w:rsid w:val="004E480B"/>
    <w:rsid w:val="00550A3B"/>
    <w:rsid w:val="00617C7E"/>
    <w:rsid w:val="00677E6A"/>
    <w:rsid w:val="006A46D0"/>
    <w:rsid w:val="00761483"/>
    <w:rsid w:val="007615E6"/>
    <w:rsid w:val="007E13FA"/>
    <w:rsid w:val="00847F76"/>
    <w:rsid w:val="008A2CE8"/>
    <w:rsid w:val="00943A54"/>
    <w:rsid w:val="0099596A"/>
    <w:rsid w:val="009E2945"/>
    <w:rsid w:val="00B31F75"/>
    <w:rsid w:val="00BA02C7"/>
    <w:rsid w:val="00C3597A"/>
    <w:rsid w:val="00C635C1"/>
    <w:rsid w:val="00DE641F"/>
    <w:rsid w:val="00EC30DB"/>
    <w:rsid w:val="00ED6676"/>
    <w:rsid w:val="00EE4B38"/>
    <w:rsid w:val="00F5711F"/>
    <w:rsid w:val="00F6490C"/>
    <w:rsid w:val="00F677FA"/>
    <w:rsid w:val="00F76EF4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1F85EC9"/>
  <w15:docId w15:val="{BBBEACF8-B0D1-46FB-8D05-669BBA12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1"/>
        <w:tab w:val="left" w:pos="720"/>
        <w:tab w:val="left" w:pos="144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1B0C6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66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6E29-3D2A-408F-BF9D-E9314543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0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richc</dc:creator>
  <cp:lastModifiedBy>Bill Schmidt</cp:lastModifiedBy>
  <cp:revision>2</cp:revision>
  <cp:lastPrinted>2012-03-01T19:38:00Z</cp:lastPrinted>
  <dcterms:created xsi:type="dcterms:W3CDTF">2016-09-13T17:50:00Z</dcterms:created>
  <dcterms:modified xsi:type="dcterms:W3CDTF">2016-09-13T17:50:00Z</dcterms:modified>
</cp:coreProperties>
</file>